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AD1507">
        <w:rPr>
          <w:color w:val="3399FF"/>
          <w:lang w:val="kk-KZ"/>
        </w:rPr>
        <w:t xml:space="preserve">Көкшетау 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="00AD1507">
        <w:rPr>
          <w:color w:val="3399FF"/>
          <w:lang w:val="kk-KZ"/>
        </w:rPr>
        <w:t>Кокшетау</w:t>
      </w:r>
    </w:p>
    <w:p w:rsidR="005C14F1" w:rsidRDefault="005C14F1" w:rsidP="00934587"/>
    <w:p w:rsidR="00B23DC1" w:rsidRDefault="00B23DC1" w:rsidP="00934587"/>
    <w:p w:rsidR="000423F1" w:rsidRPr="007E76E7" w:rsidRDefault="007E76E7" w:rsidP="007E76E7">
      <w:pPr>
        <w:jc w:val="right"/>
        <w:rPr>
          <w:b/>
          <w:sz w:val="28"/>
        </w:rPr>
      </w:pPr>
      <w:r w:rsidRPr="007E76E7">
        <w:rPr>
          <w:b/>
          <w:sz w:val="28"/>
        </w:rPr>
        <w:t>Проект</w:t>
      </w:r>
    </w:p>
    <w:p w:rsidR="007E76E7" w:rsidRDefault="007E76E7" w:rsidP="000423F1">
      <w:pPr>
        <w:rPr>
          <w:color w:val="3399FF"/>
        </w:rPr>
      </w:pPr>
    </w:p>
    <w:p w:rsidR="007E76E7" w:rsidRPr="007E76E7" w:rsidRDefault="007E76E7" w:rsidP="000423F1">
      <w:pPr>
        <w:rPr>
          <w:color w:val="3399FF"/>
        </w:rPr>
      </w:pPr>
    </w:p>
    <w:p w:rsidR="000423F1" w:rsidRPr="001A5F9F" w:rsidRDefault="000423F1" w:rsidP="000423F1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1A5F9F">
        <w:rPr>
          <w:b/>
          <w:sz w:val="28"/>
          <w:szCs w:val="28"/>
        </w:rPr>
        <w:t>О городском бюджете</w:t>
      </w:r>
    </w:p>
    <w:p w:rsidR="000423F1" w:rsidRPr="001A5F9F" w:rsidRDefault="000423F1" w:rsidP="000423F1">
      <w:pPr>
        <w:jc w:val="center"/>
        <w:rPr>
          <w:rFonts w:ascii="Bookman Old Style" w:hAnsi="Bookman Old Style"/>
          <w:sz w:val="28"/>
          <w:szCs w:val="28"/>
          <w:u w:val="single"/>
        </w:rPr>
      </w:pPr>
      <w:r w:rsidRPr="001A5F9F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1A5F9F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1A5F9F">
        <w:rPr>
          <w:b/>
          <w:sz w:val="28"/>
          <w:szCs w:val="28"/>
        </w:rPr>
        <w:t xml:space="preserve"> годы</w:t>
      </w:r>
    </w:p>
    <w:p w:rsidR="000423F1" w:rsidRPr="001A5F9F" w:rsidRDefault="000423F1" w:rsidP="000423F1">
      <w:pPr>
        <w:jc w:val="center"/>
        <w:rPr>
          <w:rFonts w:ascii="Bookman Old Style" w:hAnsi="Bookman Old Style"/>
          <w:sz w:val="28"/>
          <w:szCs w:val="28"/>
          <w:u w:val="single"/>
          <w:lang w:val="kk-KZ"/>
        </w:rPr>
      </w:pPr>
    </w:p>
    <w:p w:rsidR="000423F1" w:rsidRPr="001A5F9F" w:rsidRDefault="000423F1" w:rsidP="000423F1">
      <w:pPr>
        <w:jc w:val="both"/>
        <w:rPr>
          <w:rFonts w:ascii="Bookman Old Style" w:hAnsi="Bookman Old Style"/>
          <w:sz w:val="28"/>
          <w:szCs w:val="28"/>
          <w:u w:val="single"/>
          <w:lang w:val="kk-KZ"/>
        </w:rPr>
      </w:pPr>
    </w:p>
    <w:p w:rsidR="000423F1" w:rsidRPr="001A5F9F" w:rsidRDefault="000423F1" w:rsidP="000423F1">
      <w:pPr>
        <w:pStyle w:val="2"/>
        <w:ind w:firstLine="720"/>
        <w:rPr>
          <w:rFonts w:ascii="Times New Roman" w:hAnsi="Times New Roman"/>
          <w:b w:val="0"/>
          <w:bCs/>
          <w:iCs/>
          <w:sz w:val="28"/>
          <w:szCs w:val="28"/>
        </w:rPr>
      </w:pPr>
      <w:r w:rsidRPr="001A5F9F">
        <w:rPr>
          <w:rFonts w:ascii="Times New Roman" w:hAnsi="Times New Roman"/>
          <w:b w:val="0"/>
          <w:bCs/>
          <w:iCs/>
          <w:sz w:val="28"/>
          <w:szCs w:val="28"/>
        </w:rPr>
        <w:t>В соответствии с пунктом 2 статьи 9 Бюджетного кодекса Республики Казахстан от 4 декабря 2008 года, подпунктом 1) пункта 1 статьи 6 Закона Республики Казахстан от 23 января 2001 года «О местном государственном управлении и самоуправлении в Республике Казахстан»</w:t>
      </w:r>
      <w:r w:rsidRPr="001A5F9F">
        <w:rPr>
          <w:rFonts w:ascii="Times New Roman" w:hAnsi="Times New Roman"/>
          <w:b w:val="0"/>
          <w:sz w:val="28"/>
          <w:szCs w:val="28"/>
        </w:rPr>
        <w:t>,</w:t>
      </w:r>
      <w:r w:rsidRPr="001A5F9F">
        <w:rPr>
          <w:rFonts w:ascii="Times New Roman" w:hAnsi="Times New Roman"/>
          <w:sz w:val="28"/>
          <w:szCs w:val="28"/>
        </w:rPr>
        <w:t xml:space="preserve"> </w:t>
      </w:r>
      <w:r w:rsidRPr="001A5F9F">
        <w:rPr>
          <w:rFonts w:ascii="Times New Roman" w:hAnsi="Times New Roman"/>
          <w:b w:val="0"/>
          <w:bCs/>
          <w:iCs/>
          <w:sz w:val="28"/>
          <w:szCs w:val="28"/>
        </w:rPr>
        <w:t xml:space="preserve">Кокшетауский городской маслихат </w:t>
      </w:r>
      <w:r w:rsidRPr="001A5F9F">
        <w:rPr>
          <w:rFonts w:ascii="Times New Roman" w:hAnsi="Times New Roman"/>
          <w:bCs/>
          <w:iCs/>
          <w:sz w:val="28"/>
          <w:szCs w:val="28"/>
        </w:rPr>
        <w:t>РЕШИЛ:</w:t>
      </w:r>
      <w:r w:rsidRPr="001A5F9F">
        <w:rPr>
          <w:rFonts w:ascii="Times New Roman" w:hAnsi="Times New Roman"/>
          <w:b w:val="0"/>
          <w:bCs/>
          <w:iCs/>
          <w:sz w:val="28"/>
          <w:szCs w:val="28"/>
        </w:rPr>
        <w:t xml:space="preserve"> </w:t>
      </w:r>
    </w:p>
    <w:p w:rsidR="000423F1" w:rsidRPr="001A5F9F" w:rsidRDefault="000423F1" w:rsidP="000423F1">
      <w:pPr>
        <w:pStyle w:val="af9"/>
        <w:numPr>
          <w:ilvl w:val="0"/>
          <w:numId w:val="4"/>
        </w:numPr>
        <w:tabs>
          <w:tab w:val="clear" w:pos="360"/>
          <w:tab w:val="num" w:pos="1080"/>
        </w:tabs>
        <w:overflowPunct/>
        <w:autoSpaceDE/>
        <w:autoSpaceDN/>
        <w:adjustRightInd/>
        <w:spacing w:after="0"/>
        <w:ind w:left="0" w:right="-2" w:firstLine="720"/>
        <w:jc w:val="both"/>
        <w:rPr>
          <w:sz w:val="28"/>
          <w:szCs w:val="28"/>
        </w:rPr>
      </w:pPr>
      <w:r w:rsidRPr="001A5F9F">
        <w:rPr>
          <w:sz w:val="28"/>
          <w:szCs w:val="28"/>
        </w:rPr>
        <w:t>Утвердить городской бюджет на 20</w:t>
      </w:r>
      <w:r>
        <w:rPr>
          <w:sz w:val="28"/>
          <w:szCs w:val="28"/>
        </w:rPr>
        <w:t>21</w:t>
      </w:r>
      <w:r w:rsidRPr="001A5F9F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1A5F9F">
        <w:rPr>
          <w:sz w:val="28"/>
          <w:szCs w:val="28"/>
        </w:rPr>
        <w:t xml:space="preserve"> годы согласно приложениям 1, 2 и 3 соответственно, в том числе на 20</w:t>
      </w:r>
      <w:r>
        <w:rPr>
          <w:sz w:val="28"/>
          <w:szCs w:val="28"/>
        </w:rPr>
        <w:t>21</w:t>
      </w:r>
      <w:r w:rsidRPr="001A5F9F">
        <w:rPr>
          <w:sz w:val="28"/>
          <w:szCs w:val="28"/>
        </w:rPr>
        <w:t xml:space="preserve"> год в следующих объемах:</w:t>
      </w:r>
    </w:p>
    <w:p w:rsidR="000423F1" w:rsidRPr="001A5F9F" w:rsidRDefault="000423F1" w:rsidP="000423F1">
      <w:pPr>
        <w:pStyle w:val="af9"/>
        <w:spacing w:after="0"/>
        <w:ind w:right="97" w:firstLine="720"/>
        <w:jc w:val="both"/>
        <w:rPr>
          <w:sz w:val="28"/>
          <w:szCs w:val="28"/>
        </w:rPr>
      </w:pPr>
      <w:r w:rsidRPr="001A5F9F">
        <w:rPr>
          <w:sz w:val="28"/>
          <w:szCs w:val="28"/>
        </w:rPr>
        <w:t xml:space="preserve">1) доходы – </w:t>
      </w:r>
      <w:r w:rsidR="00A832B0">
        <w:rPr>
          <w:sz w:val="28"/>
          <w:szCs w:val="28"/>
        </w:rPr>
        <w:t>30 654 209,0</w:t>
      </w:r>
      <w:r w:rsidR="000D15F2">
        <w:rPr>
          <w:sz w:val="28"/>
          <w:szCs w:val="28"/>
        </w:rPr>
        <w:t xml:space="preserve"> </w:t>
      </w:r>
      <w:r w:rsidRPr="001A5F9F">
        <w:rPr>
          <w:sz w:val="28"/>
          <w:szCs w:val="28"/>
        </w:rPr>
        <w:t>тысяч тенге, в том числе по:</w:t>
      </w:r>
    </w:p>
    <w:p w:rsidR="000423F1" w:rsidRPr="001A5F9F" w:rsidRDefault="000423F1" w:rsidP="000423F1">
      <w:pPr>
        <w:pStyle w:val="af9"/>
        <w:spacing w:after="0"/>
        <w:ind w:right="97" w:firstLine="720"/>
        <w:jc w:val="both"/>
        <w:rPr>
          <w:sz w:val="28"/>
          <w:szCs w:val="28"/>
        </w:rPr>
      </w:pPr>
      <w:r w:rsidRPr="001A5F9F">
        <w:rPr>
          <w:sz w:val="28"/>
          <w:szCs w:val="28"/>
        </w:rPr>
        <w:t xml:space="preserve">налоговым поступлениям – </w:t>
      </w:r>
      <w:r w:rsidRPr="00913DD6">
        <w:rPr>
          <w:sz w:val="28"/>
          <w:szCs w:val="28"/>
        </w:rPr>
        <w:t>20</w:t>
      </w:r>
      <w:r w:rsidR="00A832B0">
        <w:rPr>
          <w:sz w:val="28"/>
          <w:szCs w:val="28"/>
        </w:rPr>
        <w:t> 813 721,0</w:t>
      </w:r>
      <w:r w:rsidR="000D15F2">
        <w:rPr>
          <w:sz w:val="28"/>
          <w:szCs w:val="28"/>
        </w:rPr>
        <w:t xml:space="preserve"> </w:t>
      </w:r>
      <w:r w:rsidRPr="001A5F9F">
        <w:rPr>
          <w:sz w:val="28"/>
          <w:szCs w:val="28"/>
        </w:rPr>
        <w:t>тысяч</w:t>
      </w:r>
      <w:r w:rsidR="00A832B0">
        <w:rPr>
          <w:sz w:val="28"/>
          <w:szCs w:val="28"/>
        </w:rPr>
        <w:t>а</w:t>
      </w:r>
      <w:r w:rsidRPr="001A5F9F">
        <w:rPr>
          <w:sz w:val="28"/>
          <w:szCs w:val="28"/>
        </w:rPr>
        <w:t xml:space="preserve"> тенге;</w:t>
      </w:r>
    </w:p>
    <w:p w:rsidR="000423F1" w:rsidRPr="001A5F9F" w:rsidRDefault="000423F1" w:rsidP="000423F1">
      <w:pPr>
        <w:pStyle w:val="af9"/>
        <w:spacing w:after="0"/>
        <w:ind w:right="97" w:firstLine="720"/>
        <w:jc w:val="both"/>
        <w:rPr>
          <w:sz w:val="28"/>
          <w:szCs w:val="28"/>
        </w:rPr>
      </w:pPr>
      <w:r w:rsidRPr="001A5F9F">
        <w:rPr>
          <w:sz w:val="28"/>
          <w:szCs w:val="28"/>
        </w:rPr>
        <w:t xml:space="preserve">неналоговым поступлениям – </w:t>
      </w:r>
      <w:r w:rsidR="00A832B0">
        <w:rPr>
          <w:sz w:val="28"/>
          <w:szCs w:val="28"/>
        </w:rPr>
        <w:t>165 135,0</w:t>
      </w:r>
      <w:r w:rsidR="000D15F2">
        <w:rPr>
          <w:sz w:val="28"/>
          <w:szCs w:val="28"/>
        </w:rPr>
        <w:t xml:space="preserve"> </w:t>
      </w:r>
      <w:r w:rsidRPr="001A5F9F">
        <w:rPr>
          <w:sz w:val="28"/>
          <w:szCs w:val="28"/>
        </w:rPr>
        <w:t>тысяч тенге;</w:t>
      </w:r>
    </w:p>
    <w:p w:rsidR="000423F1" w:rsidRDefault="000423F1" w:rsidP="000423F1">
      <w:pPr>
        <w:pStyle w:val="af9"/>
        <w:spacing w:after="0"/>
        <w:ind w:right="97" w:firstLine="720"/>
        <w:jc w:val="both"/>
        <w:rPr>
          <w:sz w:val="28"/>
          <w:szCs w:val="28"/>
        </w:rPr>
      </w:pPr>
      <w:r w:rsidRPr="001A5F9F">
        <w:rPr>
          <w:sz w:val="28"/>
          <w:szCs w:val="28"/>
        </w:rPr>
        <w:t xml:space="preserve">поступлениям от продажи основного капитала – </w:t>
      </w:r>
      <w:r w:rsidRPr="00913DD6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913DD6">
        <w:rPr>
          <w:sz w:val="28"/>
          <w:szCs w:val="28"/>
        </w:rPr>
        <w:t>825</w:t>
      </w:r>
      <w:r>
        <w:rPr>
          <w:sz w:val="28"/>
          <w:szCs w:val="28"/>
        </w:rPr>
        <w:t xml:space="preserve"> </w:t>
      </w:r>
      <w:r w:rsidRPr="00913DD6">
        <w:rPr>
          <w:sz w:val="28"/>
          <w:szCs w:val="28"/>
        </w:rPr>
        <w:t>911,0</w:t>
      </w:r>
      <w:r>
        <w:rPr>
          <w:sz w:val="28"/>
          <w:szCs w:val="28"/>
        </w:rPr>
        <w:t xml:space="preserve"> </w:t>
      </w:r>
      <w:r w:rsidRPr="001A5F9F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1A5F9F">
        <w:rPr>
          <w:sz w:val="28"/>
          <w:szCs w:val="28"/>
        </w:rPr>
        <w:t xml:space="preserve"> тенге;</w:t>
      </w:r>
    </w:p>
    <w:p w:rsidR="00A832B0" w:rsidRPr="001A5F9F" w:rsidRDefault="00A832B0" w:rsidP="000423F1">
      <w:pPr>
        <w:pStyle w:val="af9"/>
        <w:spacing w:after="0"/>
        <w:ind w:right="9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трансфертов - 7 849 442,0 тысячи тенге;</w:t>
      </w:r>
    </w:p>
    <w:p w:rsidR="000423F1" w:rsidRPr="001A5F9F" w:rsidRDefault="000423F1" w:rsidP="000423F1">
      <w:pPr>
        <w:pStyle w:val="af9"/>
        <w:spacing w:after="0"/>
        <w:ind w:right="-2" w:firstLine="709"/>
        <w:jc w:val="both"/>
        <w:rPr>
          <w:sz w:val="28"/>
          <w:szCs w:val="28"/>
          <w:lang w:val="kk-KZ"/>
        </w:rPr>
      </w:pPr>
      <w:r w:rsidRPr="001A5F9F">
        <w:rPr>
          <w:sz w:val="28"/>
          <w:szCs w:val="28"/>
        </w:rPr>
        <w:t xml:space="preserve">2) затраты – </w:t>
      </w:r>
      <w:r w:rsidR="00A832B0">
        <w:rPr>
          <w:sz w:val="28"/>
          <w:szCs w:val="28"/>
        </w:rPr>
        <w:t>29 952 420,0</w:t>
      </w:r>
      <w:r>
        <w:rPr>
          <w:sz w:val="28"/>
          <w:szCs w:val="28"/>
        </w:rPr>
        <w:t xml:space="preserve"> </w:t>
      </w:r>
      <w:r w:rsidRPr="001A5F9F">
        <w:rPr>
          <w:sz w:val="28"/>
          <w:szCs w:val="28"/>
        </w:rPr>
        <w:t>тысяч тенге;</w:t>
      </w:r>
      <w:r w:rsidRPr="001A5F9F">
        <w:rPr>
          <w:sz w:val="28"/>
          <w:szCs w:val="28"/>
          <w:lang w:val="kk-KZ"/>
        </w:rPr>
        <w:t xml:space="preserve"> </w:t>
      </w:r>
    </w:p>
    <w:p w:rsidR="00A832B0" w:rsidRPr="00B23DC1" w:rsidRDefault="00A832B0" w:rsidP="00A832B0">
      <w:pPr>
        <w:ind w:firstLine="709"/>
        <w:jc w:val="both"/>
        <w:rPr>
          <w:sz w:val="28"/>
          <w:szCs w:val="28"/>
        </w:rPr>
      </w:pPr>
      <w:r w:rsidRPr="00B23DC1">
        <w:rPr>
          <w:sz w:val="28"/>
          <w:szCs w:val="28"/>
        </w:rPr>
        <w:t xml:space="preserve">3) чистое бюджетное кредитование – </w:t>
      </w:r>
      <w:r>
        <w:rPr>
          <w:sz w:val="28"/>
          <w:szCs w:val="28"/>
        </w:rPr>
        <w:t xml:space="preserve">- 34 011,0 </w:t>
      </w:r>
      <w:r w:rsidRPr="00B23DC1">
        <w:rPr>
          <w:sz w:val="28"/>
          <w:szCs w:val="28"/>
        </w:rPr>
        <w:t>тысяч тенге, в том числе:</w:t>
      </w:r>
    </w:p>
    <w:p w:rsidR="00A832B0" w:rsidRPr="00B23DC1" w:rsidRDefault="00A832B0" w:rsidP="00A832B0">
      <w:pPr>
        <w:ind w:firstLine="709"/>
        <w:jc w:val="both"/>
        <w:rPr>
          <w:sz w:val="28"/>
          <w:szCs w:val="28"/>
        </w:rPr>
      </w:pPr>
      <w:r w:rsidRPr="00B23DC1">
        <w:rPr>
          <w:sz w:val="28"/>
          <w:szCs w:val="28"/>
        </w:rPr>
        <w:t xml:space="preserve">бюджетные кредиты – </w:t>
      </w:r>
      <w:r>
        <w:rPr>
          <w:sz w:val="28"/>
          <w:szCs w:val="28"/>
        </w:rPr>
        <w:t xml:space="preserve">122 514,0 </w:t>
      </w:r>
      <w:r w:rsidRPr="00B23DC1">
        <w:rPr>
          <w:sz w:val="28"/>
          <w:szCs w:val="28"/>
        </w:rPr>
        <w:t>тысяч тенге;</w:t>
      </w:r>
    </w:p>
    <w:p w:rsidR="00A832B0" w:rsidRPr="00B23DC1" w:rsidRDefault="00A832B0" w:rsidP="00A832B0">
      <w:pPr>
        <w:ind w:firstLine="709"/>
        <w:jc w:val="both"/>
        <w:rPr>
          <w:sz w:val="28"/>
          <w:szCs w:val="28"/>
        </w:rPr>
      </w:pPr>
      <w:r w:rsidRPr="00B23DC1">
        <w:rPr>
          <w:sz w:val="28"/>
          <w:szCs w:val="28"/>
        </w:rPr>
        <w:t xml:space="preserve">погашение бюджетных кредитов – </w:t>
      </w:r>
      <w:r>
        <w:rPr>
          <w:sz w:val="28"/>
          <w:szCs w:val="28"/>
        </w:rPr>
        <w:t xml:space="preserve">156 525,0 </w:t>
      </w:r>
      <w:r w:rsidRPr="00B23DC1">
        <w:rPr>
          <w:sz w:val="28"/>
          <w:szCs w:val="28"/>
        </w:rPr>
        <w:t>тысяч тенге;</w:t>
      </w:r>
    </w:p>
    <w:p w:rsidR="00A832B0" w:rsidRPr="00B23DC1" w:rsidRDefault="00A832B0" w:rsidP="00A832B0">
      <w:pPr>
        <w:ind w:firstLine="709"/>
        <w:jc w:val="both"/>
        <w:rPr>
          <w:sz w:val="28"/>
          <w:szCs w:val="28"/>
        </w:rPr>
      </w:pPr>
      <w:r w:rsidRPr="00B23DC1">
        <w:rPr>
          <w:sz w:val="28"/>
          <w:szCs w:val="28"/>
        </w:rPr>
        <w:t xml:space="preserve">4) сальдо по операциям с финансовыми активами – </w:t>
      </w:r>
      <w:r>
        <w:rPr>
          <w:sz w:val="28"/>
          <w:szCs w:val="28"/>
        </w:rPr>
        <w:t xml:space="preserve">275 846,0 </w:t>
      </w:r>
      <w:r w:rsidRPr="00B23DC1">
        <w:rPr>
          <w:sz w:val="28"/>
          <w:szCs w:val="28"/>
        </w:rPr>
        <w:t>тысяч тенге, в том числе:</w:t>
      </w:r>
    </w:p>
    <w:p w:rsidR="00A832B0" w:rsidRPr="00B23DC1" w:rsidRDefault="00A832B0" w:rsidP="00A832B0">
      <w:pPr>
        <w:ind w:firstLine="709"/>
        <w:jc w:val="both"/>
        <w:rPr>
          <w:sz w:val="28"/>
          <w:szCs w:val="28"/>
        </w:rPr>
      </w:pPr>
      <w:r w:rsidRPr="00B23DC1">
        <w:rPr>
          <w:sz w:val="28"/>
          <w:szCs w:val="28"/>
        </w:rPr>
        <w:t xml:space="preserve">приобретение финансовых активов – </w:t>
      </w:r>
      <w:r>
        <w:rPr>
          <w:sz w:val="28"/>
          <w:szCs w:val="28"/>
        </w:rPr>
        <w:t>275 846,0</w:t>
      </w:r>
      <w:r w:rsidRPr="00B23DC1">
        <w:rPr>
          <w:sz w:val="28"/>
          <w:szCs w:val="28"/>
        </w:rPr>
        <w:t xml:space="preserve"> тысяч тенге;</w:t>
      </w:r>
    </w:p>
    <w:p w:rsidR="00A832B0" w:rsidRPr="00B23DC1" w:rsidRDefault="00A832B0" w:rsidP="00A832B0">
      <w:pPr>
        <w:ind w:firstLine="709"/>
        <w:jc w:val="both"/>
        <w:rPr>
          <w:sz w:val="28"/>
          <w:szCs w:val="28"/>
        </w:rPr>
      </w:pPr>
      <w:r w:rsidRPr="00B23DC1">
        <w:rPr>
          <w:sz w:val="28"/>
          <w:szCs w:val="28"/>
        </w:rPr>
        <w:t xml:space="preserve">5) дефицит (профицит) бюджета – </w:t>
      </w:r>
      <w:r>
        <w:rPr>
          <w:sz w:val="28"/>
          <w:szCs w:val="28"/>
        </w:rPr>
        <w:t xml:space="preserve"> 459 954,0 </w:t>
      </w:r>
      <w:r w:rsidRPr="00B23DC1">
        <w:rPr>
          <w:sz w:val="28"/>
          <w:szCs w:val="28"/>
        </w:rPr>
        <w:t>тысяч</w:t>
      </w:r>
      <w:r w:rsidR="00F14B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23DC1">
        <w:rPr>
          <w:sz w:val="28"/>
          <w:szCs w:val="28"/>
        </w:rPr>
        <w:t>тенге;</w:t>
      </w:r>
    </w:p>
    <w:p w:rsidR="00A832B0" w:rsidRDefault="00A832B0" w:rsidP="00A832B0">
      <w:pPr>
        <w:ind w:firstLine="709"/>
        <w:jc w:val="both"/>
        <w:rPr>
          <w:sz w:val="28"/>
          <w:szCs w:val="28"/>
        </w:rPr>
      </w:pPr>
      <w:r w:rsidRPr="00B23DC1">
        <w:rPr>
          <w:sz w:val="28"/>
          <w:szCs w:val="28"/>
        </w:rPr>
        <w:t xml:space="preserve">6) финансирование дефицита (использование профицита) бюджета – </w:t>
      </w:r>
      <w:r>
        <w:rPr>
          <w:sz w:val="28"/>
          <w:szCs w:val="28"/>
        </w:rPr>
        <w:t xml:space="preserve">                   </w:t>
      </w:r>
      <w:r w:rsidR="00F14BAE">
        <w:rPr>
          <w:sz w:val="28"/>
          <w:szCs w:val="28"/>
        </w:rPr>
        <w:t>- 459 954,0</w:t>
      </w:r>
      <w:r w:rsidRPr="00B23DC1">
        <w:rPr>
          <w:sz w:val="28"/>
          <w:szCs w:val="28"/>
        </w:rPr>
        <w:t xml:space="preserve"> тысяч</w:t>
      </w:r>
      <w:r w:rsidR="00F14BAE">
        <w:rPr>
          <w:sz w:val="28"/>
          <w:szCs w:val="28"/>
        </w:rPr>
        <w:t>и</w:t>
      </w:r>
      <w:r>
        <w:rPr>
          <w:sz w:val="28"/>
          <w:szCs w:val="28"/>
        </w:rPr>
        <w:t xml:space="preserve"> тенге.</w:t>
      </w:r>
    </w:p>
    <w:p w:rsidR="000423F1" w:rsidRPr="001A5F9F" w:rsidRDefault="000423F1" w:rsidP="000423F1">
      <w:pPr>
        <w:pStyle w:val="af9"/>
        <w:spacing w:after="0"/>
        <w:ind w:right="-2" w:firstLine="709"/>
        <w:jc w:val="both"/>
        <w:rPr>
          <w:sz w:val="28"/>
          <w:szCs w:val="28"/>
        </w:rPr>
      </w:pPr>
      <w:r w:rsidRPr="001A5F9F">
        <w:rPr>
          <w:sz w:val="28"/>
          <w:szCs w:val="28"/>
        </w:rPr>
        <w:t>2. Согласно пункту 1 статьи 52 Бюджетного кодекса Республики Казахстан, установлены нормативы распределения доходов в следующих размерах:</w:t>
      </w:r>
    </w:p>
    <w:p w:rsidR="000423F1" w:rsidRPr="001A5F9F" w:rsidRDefault="000423F1" w:rsidP="000423F1">
      <w:pPr>
        <w:pStyle w:val="af9"/>
        <w:spacing w:after="0"/>
        <w:ind w:right="-2" w:firstLine="709"/>
        <w:jc w:val="both"/>
        <w:rPr>
          <w:sz w:val="28"/>
          <w:szCs w:val="28"/>
        </w:rPr>
      </w:pPr>
      <w:r w:rsidRPr="001A5F9F">
        <w:rPr>
          <w:sz w:val="28"/>
          <w:szCs w:val="28"/>
        </w:rPr>
        <w:lastRenderedPageBreak/>
        <w:t xml:space="preserve">1) по </w:t>
      </w:r>
      <w:r>
        <w:rPr>
          <w:sz w:val="28"/>
          <w:szCs w:val="28"/>
        </w:rPr>
        <w:t>индивидуальному подоходному</w:t>
      </w:r>
      <w:r w:rsidRPr="001A5F9F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алогу с доходов, </w:t>
      </w:r>
      <w:r w:rsidRPr="001A5F9F">
        <w:rPr>
          <w:sz w:val="28"/>
          <w:szCs w:val="28"/>
        </w:rPr>
        <w:t xml:space="preserve">облагаемых </w:t>
      </w:r>
      <w:r>
        <w:rPr>
          <w:sz w:val="28"/>
          <w:szCs w:val="28"/>
        </w:rPr>
        <w:t xml:space="preserve">у </w:t>
      </w:r>
      <w:r w:rsidRPr="001A5F9F">
        <w:rPr>
          <w:sz w:val="28"/>
          <w:szCs w:val="28"/>
        </w:rPr>
        <w:t>источника выплаты в областной бюджет – 100%;</w:t>
      </w:r>
    </w:p>
    <w:p w:rsidR="000423F1" w:rsidRPr="001A5F9F" w:rsidRDefault="000423F1" w:rsidP="000423F1">
      <w:pPr>
        <w:pStyle w:val="af9"/>
        <w:spacing w:after="0"/>
        <w:ind w:right="-2" w:firstLine="709"/>
        <w:jc w:val="both"/>
        <w:rPr>
          <w:sz w:val="28"/>
          <w:szCs w:val="28"/>
        </w:rPr>
      </w:pPr>
      <w:r w:rsidRPr="001A5F9F">
        <w:rPr>
          <w:sz w:val="28"/>
          <w:szCs w:val="28"/>
          <w:lang w:val="kk-KZ"/>
        </w:rPr>
        <w:t>2</w:t>
      </w:r>
      <w:r w:rsidRPr="001A5F9F">
        <w:rPr>
          <w:sz w:val="28"/>
          <w:szCs w:val="28"/>
        </w:rPr>
        <w:t xml:space="preserve">) по социальному налогу в бюджет города Кокшетау – 100%. </w:t>
      </w:r>
    </w:p>
    <w:p w:rsidR="000423F1" w:rsidRPr="001A5F9F" w:rsidRDefault="000423F1" w:rsidP="000423F1">
      <w:pPr>
        <w:tabs>
          <w:tab w:val="num" w:pos="0"/>
        </w:tabs>
        <w:ind w:right="-2" w:firstLine="709"/>
        <w:jc w:val="both"/>
        <w:rPr>
          <w:sz w:val="28"/>
          <w:szCs w:val="28"/>
        </w:rPr>
      </w:pPr>
      <w:r w:rsidRPr="001A5F9F">
        <w:rPr>
          <w:sz w:val="28"/>
          <w:szCs w:val="28"/>
        </w:rPr>
        <w:t xml:space="preserve">3. Учесть, что в затратах городского бюджета предусмотрены бюджетные </w:t>
      </w:r>
      <w:r w:rsidRPr="001A5F9F">
        <w:rPr>
          <w:sz w:val="28"/>
          <w:szCs w:val="28"/>
          <w:lang w:val="kk-KZ"/>
        </w:rPr>
        <w:t xml:space="preserve"> </w:t>
      </w:r>
      <w:r w:rsidRPr="001A5F9F">
        <w:rPr>
          <w:sz w:val="28"/>
          <w:szCs w:val="28"/>
        </w:rPr>
        <w:t>изъятия</w:t>
      </w:r>
      <w:r w:rsidRPr="001A5F9F">
        <w:rPr>
          <w:sz w:val="28"/>
          <w:szCs w:val="28"/>
          <w:lang w:val="kk-KZ"/>
        </w:rPr>
        <w:t xml:space="preserve"> </w:t>
      </w:r>
      <w:r w:rsidRPr="001A5F9F">
        <w:rPr>
          <w:sz w:val="28"/>
          <w:szCs w:val="28"/>
        </w:rPr>
        <w:t>в областной</w:t>
      </w:r>
      <w:r w:rsidRPr="001A5F9F">
        <w:rPr>
          <w:sz w:val="28"/>
          <w:szCs w:val="28"/>
          <w:lang w:val="kk-KZ"/>
        </w:rPr>
        <w:t xml:space="preserve"> </w:t>
      </w:r>
      <w:r w:rsidRPr="001A5F9F">
        <w:rPr>
          <w:sz w:val="28"/>
          <w:szCs w:val="28"/>
        </w:rPr>
        <w:t>бюджет в</w:t>
      </w:r>
      <w:r w:rsidRPr="001A5F9F">
        <w:rPr>
          <w:sz w:val="28"/>
          <w:szCs w:val="28"/>
          <w:lang w:val="kk-KZ"/>
        </w:rPr>
        <w:t xml:space="preserve"> </w:t>
      </w:r>
      <w:r w:rsidRPr="001A5F9F">
        <w:rPr>
          <w:sz w:val="28"/>
          <w:szCs w:val="28"/>
        </w:rPr>
        <w:t xml:space="preserve">сумме </w:t>
      </w:r>
      <w:r>
        <w:rPr>
          <w:sz w:val="28"/>
          <w:szCs w:val="28"/>
        </w:rPr>
        <w:t>5 958</w:t>
      </w:r>
      <w:r w:rsidR="001F2072">
        <w:rPr>
          <w:sz w:val="28"/>
          <w:szCs w:val="28"/>
        </w:rPr>
        <w:t> </w:t>
      </w:r>
      <w:r>
        <w:rPr>
          <w:sz w:val="28"/>
          <w:szCs w:val="28"/>
        </w:rPr>
        <w:t>454</w:t>
      </w:r>
      <w:r w:rsidR="001F2072">
        <w:rPr>
          <w:sz w:val="28"/>
          <w:szCs w:val="28"/>
        </w:rPr>
        <w:t>,0</w:t>
      </w:r>
      <w:r w:rsidRPr="001A5F9F">
        <w:rPr>
          <w:sz w:val="28"/>
          <w:szCs w:val="28"/>
        </w:rPr>
        <w:t xml:space="preserve"> тысячи тенге.</w:t>
      </w:r>
    </w:p>
    <w:p w:rsidR="000423F1" w:rsidRPr="001A5F9F" w:rsidRDefault="000423F1" w:rsidP="000423F1">
      <w:pPr>
        <w:tabs>
          <w:tab w:val="num" w:pos="0"/>
        </w:tabs>
        <w:ind w:right="-2"/>
        <w:jc w:val="both"/>
        <w:rPr>
          <w:sz w:val="28"/>
          <w:szCs w:val="28"/>
        </w:rPr>
      </w:pPr>
      <w:r w:rsidRPr="001A5F9F">
        <w:rPr>
          <w:sz w:val="28"/>
          <w:szCs w:val="28"/>
        </w:rPr>
        <w:tab/>
        <w:t xml:space="preserve">4. Учесть, что в затратах городского бюджета предусмотрены бюджетные </w:t>
      </w:r>
      <w:r w:rsidRPr="001A5F9F">
        <w:rPr>
          <w:sz w:val="28"/>
          <w:szCs w:val="28"/>
          <w:lang w:val="kk-KZ"/>
        </w:rPr>
        <w:t xml:space="preserve">субвенции </w:t>
      </w:r>
      <w:r w:rsidRPr="001A5F9F">
        <w:rPr>
          <w:sz w:val="28"/>
          <w:szCs w:val="28"/>
        </w:rPr>
        <w:t>в бюджет поселка, сельского округа</w:t>
      </w:r>
      <w:r w:rsidRPr="001A5F9F">
        <w:rPr>
          <w:sz w:val="28"/>
          <w:szCs w:val="28"/>
          <w:lang w:val="kk-KZ"/>
        </w:rPr>
        <w:t xml:space="preserve"> </w:t>
      </w:r>
      <w:r w:rsidRPr="001A5F9F">
        <w:rPr>
          <w:sz w:val="28"/>
          <w:szCs w:val="28"/>
        </w:rPr>
        <w:t>в</w:t>
      </w:r>
      <w:r w:rsidRPr="001A5F9F">
        <w:rPr>
          <w:sz w:val="28"/>
          <w:szCs w:val="28"/>
          <w:lang w:val="kk-KZ"/>
        </w:rPr>
        <w:t xml:space="preserve"> </w:t>
      </w:r>
      <w:r w:rsidRPr="001A5F9F">
        <w:rPr>
          <w:sz w:val="28"/>
          <w:szCs w:val="28"/>
        </w:rPr>
        <w:t xml:space="preserve">сумме </w:t>
      </w:r>
      <w:r w:rsidR="00241A71">
        <w:rPr>
          <w:sz w:val="28"/>
          <w:szCs w:val="28"/>
        </w:rPr>
        <w:t>336 132,0</w:t>
      </w:r>
      <w:r w:rsidRPr="001A5F9F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1A5F9F">
        <w:rPr>
          <w:sz w:val="28"/>
          <w:szCs w:val="28"/>
        </w:rPr>
        <w:t xml:space="preserve"> тенге, в том числе:</w:t>
      </w:r>
    </w:p>
    <w:p w:rsidR="000423F1" w:rsidRPr="001713D1" w:rsidRDefault="000423F1" w:rsidP="000423F1">
      <w:pPr>
        <w:tabs>
          <w:tab w:val="num" w:pos="0"/>
        </w:tabs>
        <w:ind w:right="-2"/>
        <w:jc w:val="both"/>
        <w:rPr>
          <w:sz w:val="28"/>
          <w:szCs w:val="28"/>
        </w:rPr>
      </w:pPr>
      <w:r w:rsidRPr="001A5F9F">
        <w:rPr>
          <w:sz w:val="28"/>
          <w:szCs w:val="28"/>
        </w:rPr>
        <w:tab/>
        <w:t xml:space="preserve">Красноярскому сельскому округу </w:t>
      </w:r>
      <w:r w:rsidRPr="001713D1">
        <w:rPr>
          <w:sz w:val="28"/>
          <w:szCs w:val="28"/>
        </w:rPr>
        <w:t xml:space="preserve">в сумме </w:t>
      </w:r>
      <w:r w:rsidR="00241A71">
        <w:rPr>
          <w:sz w:val="28"/>
          <w:szCs w:val="28"/>
        </w:rPr>
        <w:t>162 631,0</w:t>
      </w:r>
      <w:r w:rsidRPr="001713D1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1713D1">
        <w:rPr>
          <w:sz w:val="28"/>
          <w:szCs w:val="28"/>
        </w:rPr>
        <w:t xml:space="preserve"> тенге;</w:t>
      </w:r>
    </w:p>
    <w:p w:rsidR="000423F1" w:rsidRPr="0011159D" w:rsidRDefault="000423F1" w:rsidP="000423F1">
      <w:pPr>
        <w:tabs>
          <w:tab w:val="num" w:pos="0"/>
        </w:tabs>
        <w:ind w:right="-2"/>
        <w:jc w:val="both"/>
        <w:rPr>
          <w:sz w:val="28"/>
          <w:szCs w:val="28"/>
        </w:rPr>
      </w:pPr>
      <w:r w:rsidRPr="001713D1">
        <w:rPr>
          <w:sz w:val="28"/>
          <w:szCs w:val="28"/>
        </w:rPr>
        <w:tab/>
        <w:t xml:space="preserve">поселку Станционный в сумме </w:t>
      </w:r>
      <w:r w:rsidR="00241A71">
        <w:rPr>
          <w:sz w:val="28"/>
          <w:szCs w:val="28"/>
        </w:rPr>
        <w:t>173 501,0</w:t>
      </w:r>
      <w:r w:rsidRPr="001713D1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1A5F9F">
        <w:rPr>
          <w:sz w:val="28"/>
          <w:szCs w:val="28"/>
        </w:rPr>
        <w:t xml:space="preserve"> тенге.</w:t>
      </w:r>
    </w:p>
    <w:p w:rsidR="00B641E7" w:rsidRDefault="00B641E7" w:rsidP="00B641E7">
      <w:pPr>
        <w:tabs>
          <w:tab w:val="num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>. Учесть в составе поступлений городского бюджета на 2021 год целевые трансферты и бюджетные кредиты из республиканского бюджета согласно приложению 4.</w:t>
      </w:r>
    </w:p>
    <w:p w:rsidR="00B641E7" w:rsidRDefault="00B641E7" w:rsidP="00B641E7">
      <w:pPr>
        <w:tabs>
          <w:tab w:val="num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>. Учесть в составе поступлений городского бюджета на 2021 год целевые трансферты и бюджетные кредиты из областного бюджета согласно приложению 5.</w:t>
      </w:r>
    </w:p>
    <w:p w:rsidR="00B641E7" w:rsidRDefault="00B641E7" w:rsidP="00B641E7">
      <w:pPr>
        <w:tabs>
          <w:tab w:val="num" w:pos="0"/>
        </w:tabs>
        <w:ind w:right="-2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7. Утвердить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резерв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местного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исполнительного органа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на 2021 год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  <w:lang w:val="kk-KZ"/>
        </w:rPr>
        <w:t xml:space="preserve">300 </w:t>
      </w:r>
      <w:r>
        <w:rPr>
          <w:sz w:val="28"/>
          <w:szCs w:val="28"/>
        </w:rPr>
        <w:t>000,0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тысяч тенге.</w:t>
      </w:r>
    </w:p>
    <w:p w:rsidR="00B641E7" w:rsidRDefault="00B641E7" w:rsidP="00B641E7">
      <w:pPr>
        <w:pStyle w:val="21"/>
        <w:spacing w:after="0" w:line="24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Учесть в затратах городского бюджета на 2021 год погашение основного долга по бюджетным кредитам, выделенных в 2010, 201</w:t>
      </w:r>
      <w:r>
        <w:rPr>
          <w:sz w:val="28"/>
          <w:szCs w:val="28"/>
          <w:lang w:val="kk-KZ"/>
        </w:rPr>
        <w:t xml:space="preserve">1, </w:t>
      </w:r>
      <w:r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 xml:space="preserve">2, </w:t>
      </w:r>
      <w:r>
        <w:rPr>
          <w:sz w:val="28"/>
          <w:szCs w:val="28"/>
        </w:rPr>
        <w:t xml:space="preserve"> 2013, 2014, 2015, 2016, 2017, 2018, 2019 и 2020 годах для реализации мер социальной поддержки специалистов в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сумме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36 230,0 тысяч тенге, на строительство жилья в сумме 1 513 290,0 тысяч тенге и  </w:t>
      </w:r>
      <w:r>
        <w:rPr>
          <w:sz w:val="28"/>
          <w:szCs w:val="28"/>
          <w:lang w:val="kk-KZ"/>
        </w:rPr>
        <w:t>на реконструкцию и строительство систем тепло- водоснабжения и водоотведени</w:t>
      </w:r>
      <w:r w:rsidR="00C806ED">
        <w:rPr>
          <w:sz w:val="28"/>
          <w:szCs w:val="28"/>
          <w:lang w:val="kk-KZ"/>
        </w:rPr>
        <w:t>я в сумме 120 295,0 тысяч тенге</w:t>
      </w:r>
      <w:r>
        <w:rPr>
          <w:sz w:val="28"/>
          <w:szCs w:val="28"/>
        </w:rPr>
        <w:t xml:space="preserve">. </w:t>
      </w:r>
    </w:p>
    <w:p w:rsidR="00B641E7" w:rsidRDefault="00B641E7" w:rsidP="00B641E7">
      <w:pPr>
        <w:pStyle w:val="21"/>
        <w:spacing w:after="0" w:line="24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Учесть в затратах городского бюджета на 2021 год выплату вознаграждений по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кредитам из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республиканского</w:t>
      </w:r>
      <w:r>
        <w:rPr>
          <w:sz w:val="28"/>
          <w:szCs w:val="28"/>
          <w:lang w:val="kk-KZ"/>
        </w:rPr>
        <w:t xml:space="preserve"> и областного </w:t>
      </w:r>
      <w:r>
        <w:rPr>
          <w:sz w:val="28"/>
          <w:szCs w:val="28"/>
        </w:rPr>
        <w:t>бюджетов в сумме</w:t>
      </w:r>
      <w:r>
        <w:rPr>
          <w:sz w:val="28"/>
          <w:szCs w:val="28"/>
          <w:lang w:val="kk-KZ"/>
        </w:rPr>
        <w:t xml:space="preserve"> 482 919,0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тенге, в том числе:</w:t>
      </w:r>
    </w:p>
    <w:p w:rsidR="00B641E7" w:rsidRDefault="00B641E7" w:rsidP="00B641E7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 по оказанию социальной поддержки специалистов в сумме 46,0 тысяч тенге; </w:t>
      </w:r>
    </w:p>
    <w:p w:rsidR="00B641E7" w:rsidRDefault="00B641E7" w:rsidP="00B641E7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строительство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жилья в сумме 165,0 тысяч тенге;</w:t>
      </w:r>
    </w:p>
    <w:p w:rsidR="00B641E7" w:rsidRDefault="00B641E7" w:rsidP="00B641E7">
      <w:pPr>
        <w:pStyle w:val="21"/>
        <w:spacing w:after="0" w:line="240" w:lineRule="auto"/>
        <w:ind w:right="-2"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реконструкцию и строительство систем тепло- водоснабжения и водоотведения в сумме 253,0 тысячи тенге;</w:t>
      </w:r>
    </w:p>
    <w:p w:rsidR="00B641E7" w:rsidRDefault="00B641E7" w:rsidP="00B641E7">
      <w:pPr>
        <w:pStyle w:val="21"/>
        <w:spacing w:after="0" w:line="240" w:lineRule="auto"/>
        <w:ind w:right="-2"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реализацию мероприятий в рамках Дорожной карты занятости за счет внутренних займов в сумме 390 564,0 тысчи тенге.</w:t>
      </w:r>
    </w:p>
    <w:p w:rsidR="00B641E7" w:rsidRDefault="00B641E7" w:rsidP="00B641E7">
      <w:pPr>
        <w:pStyle w:val="21"/>
        <w:spacing w:after="0" w:line="240" w:lineRule="auto"/>
        <w:ind w:right="-2"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строительство кредитного жилья за счет внутренних займов в сумме    91 891,0 тысяча тенге.</w:t>
      </w:r>
    </w:p>
    <w:p w:rsidR="00B641E7" w:rsidRDefault="00B641E7" w:rsidP="00B64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  <w:lang w:val="kk-KZ"/>
        </w:rPr>
        <w:t xml:space="preserve">Предусмотреть </w:t>
      </w:r>
      <w:r>
        <w:rPr>
          <w:sz w:val="28"/>
          <w:szCs w:val="28"/>
        </w:rPr>
        <w:t>специалистам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социального обеспечения,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культуры 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спорта,</w:t>
      </w:r>
      <w:r>
        <w:rPr>
          <w:sz w:val="28"/>
          <w:szCs w:val="28"/>
          <w:lang w:val="kk-KZ"/>
        </w:rPr>
        <w:t xml:space="preserve"> являющихся гражданскими служащими и </w:t>
      </w:r>
      <w:r>
        <w:rPr>
          <w:sz w:val="28"/>
          <w:szCs w:val="28"/>
        </w:rPr>
        <w:t>работающим в сельской местности повышенные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на двадцать пять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процентов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должностные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оклады 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тарифные ставки,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сравнению с </w:t>
      </w:r>
      <w:r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>кладами и</w:t>
      </w:r>
      <w:r>
        <w:rPr>
          <w:sz w:val="28"/>
          <w:szCs w:val="28"/>
          <w:lang w:val="kk-KZ"/>
        </w:rPr>
        <w:t xml:space="preserve"> тарифными </w:t>
      </w:r>
      <w:r>
        <w:rPr>
          <w:sz w:val="28"/>
          <w:szCs w:val="28"/>
        </w:rPr>
        <w:t>ставками специалистов, занимающихся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этими видами деятельности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городских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условиях.</w:t>
      </w:r>
    </w:p>
    <w:p w:rsidR="000423F1" w:rsidRPr="001A5F9F" w:rsidRDefault="00B641E7" w:rsidP="00B64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0423F1" w:rsidRPr="001A5F9F">
        <w:rPr>
          <w:sz w:val="28"/>
          <w:szCs w:val="28"/>
        </w:rPr>
        <w:t>. Настоящее решение вступает в силу со дня государственной регистрации в Департаменте юстиции Акмолинской области и вводится в действие с 1 января 20</w:t>
      </w:r>
      <w:r w:rsidR="000423F1">
        <w:rPr>
          <w:sz w:val="28"/>
          <w:szCs w:val="28"/>
        </w:rPr>
        <w:t>21</w:t>
      </w:r>
      <w:r w:rsidR="000423F1" w:rsidRPr="001A5F9F">
        <w:rPr>
          <w:sz w:val="28"/>
          <w:szCs w:val="28"/>
        </w:rPr>
        <w:t xml:space="preserve"> года.</w:t>
      </w:r>
    </w:p>
    <w:p w:rsidR="00B23DC1" w:rsidRPr="000423F1" w:rsidRDefault="00B23DC1" w:rsidP="00934587">
      <w:pPr>
        <w:rPr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RPr="00B23DC1" w:rsidTr="0038799B">
        <w:tc>
          <w:tcPr>
            <w:tcW w:w="3652" w:type="dxa"/>
            <w:hideMark/>
          </w:tcPr>
          <w:p w:rsidR="0038799B" w:rsidRPr="00B23DC1" w:rsidRDefault="0038799B">
            <w:pPr>
              <w:rPr>
                <w:b/>
                <w:sz w:val="28"/>
                <w:szCs w:val="28"/>
              </w:rPr>
            </w:pPr>
            <w:r w:rsidRPr="00B23DC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Pr="00B23DC1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DD1311" w:rsidRDefault="0038799B" w:rsidP="00E9133B">
            <w:pPr>
              <w:rPr>
                <w:b/>
                <w:sz w:val="28"/>
                <w:szCs w:val="28"/>
                <w:lang w:val="kk-KZ"/>
              </w:rPr>
            </w:pPr>
            <w:r w:rsidRPr="00B23DC1">
              <w:rPr>
                <w:b/>
                <w:sz w:val="28"/>
                <w:szCs w:val="28"/>
                <w:lang w:val="kk-KZ"/>
              </w:rPr>
              <w:t>ФИО</w:t>
            </w:r>
          </w:p>
          <w:p w:rsidR="00DD1311" w:rsidRDefault="00DD1311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DD1311" w:rsidRDefault="00DD1311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DD1311" w:rsidRDefault="00DD1311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DD1311" w:rsidRDefault="00DD1311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DD1311" w:rsidRDefault="00DD1311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DD1311" w:rsidRDefault="00DD1311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DD1311" w:rsidRDefault="00DD1311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DD1311" w:rsidRDefault="00DD1311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DD1311" w:rsidRDefault="00DD1311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DD1311" w:rsidRDefault="00DD1311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DD1311" w:rsidRDefault="00DD1311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DD1311" w:rsidRDefault="00DD1311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DD1311" w:rsidRDefault="00DD1311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DD1311" w:rsidRDefault="00DD1311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DD1311" w:rsidRDefault="00DD1311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DD1311" w:rsidRDefault="00DD1311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DD1311" w:rsidRDefault="00DD1311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637CA0" w:rsidRDefault="00637CA0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637CA0" w:rsidRDefault="00637CA0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637CA0" w:rsidRDefault="00637CA0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637CA0" w:rsidRDefault="00637CA0" w:rsidP="00E9133B">
            <w:pPr>
              <w:rPr>
                <w:b/>
                <w:sz w:val="28"/>
                <w:szCs w:val="28"/>
                <w:lang w:val="kk-KZ"/>
              </w:rPr>
            </w:pPr>
          </w:p>
          <w:p w:rsidR="00637CA0" w:rsidRPr="00B23DC1" w:rsidRDefault="00637CA0" w:rsidP="00E9133B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94678B" w:rsidRPr="00B23DC1" w:rsidRDefault="0094678B" w:rsidP="007E76E7">
      <w:pPr>
        <w:rPr>
          <w:sz w:val="28"/>
          <w:szCs w:val="28"/>
        </w:rPr>
      </w:pPr>
      <w:bookmarkStart w:id="0" w:name="_GoBack"/>
      <w:bookmarkEnd w:id="0"/>
    </w:p>
    <w:sectPr w:rsidR="0094678B" w:rsidRPr="00B23DC1" w:rsidSect="003C289D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AE0" w:rsidRDefault="00494AE0">
      <w:r>
        <w:separator/>
      </w:r>
    </w:p>
  </w:endnote>
  <w:endnote w:type="continuationSeparator" w:id="0">
    <w:p w:rsidR="00494AE0" w:rsidRDefault="0049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AE0" w:rsidRDefault="00494AE0">
      <w:r>
        <w:separator/>
      </w:r>
    </w:p>
  </w:footnote>
  <w:footnote w:type="continuationSeparator" w:id="0">
    <w:p w:rsidR="00494AE0" w:rsidRDefault="0049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E76E7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AD1507" w:rsidRDefault="00AD1507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КӨКШЕТАУ ҚАЛАЛЫҚ МӘСЛИХАТЫ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19A12F1" wp14:editId="4ED58908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D1507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КОКШЕТАУСКИЙ ГОРОДСКОЙ МАСЛИХАТ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AD1507" w:rsidRDefault="00AD1507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AD1507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</w:rPr>
            <w:t>РЕШЕНИЕ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F6DDCE" wp14:editId="49A8293D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E39324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B74BA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B74BA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1559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15C69"/>
    <w:rsid w:val="000423F1"/>
    <w:rsid w:val="00066A87"/>
    <w:rsid w:val="00073119"/>
    <w:rsid w:val="000922AA"/>
    <w:rsid w:val="000A62F6"/>
    <w:rsid w:val="000B7FAF"/>
    <w:rsid w:val="000D15F2"/>
    <w:rsid w:val="000D4DAC"/>
    <w:rsid w:val="000E55BD"/>
    <w:rsid w:val="000F48E7"/>
    <w:rsid w:val="001204BA"/>
    <w:rsid w:val="00122163"/>
    <w:rsid w:val="001319EE"/>
    <w:rsid w:val="00134141"/>
    <w:rsid w:val="00143292"/>
    <w:rsid w:val="00157396"/>
    <w:rsid w:val="001763DE"/>
    <w:rsid w:val="0018607B"/>
    <w:rsid w:val="001933E4"/>
    <w:rsid w:val="001A1881"/>
    <w:rsid w:val="001B61C1"/>
    <w:rsid w:val="001C7FAA"/>
    <w:rsid w:val="001D6C89"/>
    <w:rsid w:val="001F2072"/>
    <w:rsid w:val="001F4925"/>
    <w:rsid w:val="001F64CB"/>
    <w:rsid w:val="002000F4"/>
    <w:rsid w:val="00204F97"/>
    <w:rsid w:val="00212620"/>
    <w:rsid w:val="0022101F"/>
    <w:rsid w:val="0023040B"/>
    <w:rsid w:val="00232643"/>
    <w:rsid w:val="0023374B"/>
    <w:rsid w:val="002346DF"/>
    <w:rsid w:val="00241A71"/>
    <w:rsid w:val="00251F3F"/>
    <w:rsid w:val="0028662A"/>
    <w:rsid w:val="002A17DF"/>
    <w:rsid w:val="002A394A"/>
    <w:rsid w:val="002C7C7E"/>
    <w:rsid w:val="002D7031"/>
    <w:rsid w:val="002E782E"/>
    <w:rsid w:val="00330B0F"/>
    <w:rsid w:val="00341919"/>
    <w:rsid w:val="00344AFE"/>
    <w:rsid w:val="00345F9A"/>
    <w:rsid w:val="00364E0B"/>
    <w:rsid w:val="0038799B"/>
    <w:rsid w:val="003A2645"/>
    <w:rsid w:val="003A58CA"/>
    <w:rsid w:val="003B289C"/>
    <w:rsid w:val="003C289D"/>
    <w:rsid w:val="003D781A"/>
    <w:rsid w:val="003F241E"/>
    <w:rsid w:val="00423754"/>
    <w:rsid w:val="0042768C"/>
    <w:rsid w:val="00430E89"/>
    <w:rsid w:val="00451D03"/>
    <w:rsid w:val="00470011"/>
    <w:rsid w:val="004726FE"/>
    <w:rsid w:val="00483D4F"/>
    <w:rsid w:val="00494AE0"/>
    <w:rsid w:val="0049623C"/>
    <w:rsid w:val="004A2BCB"/>
    <w:rsid w:val="004B400D"/>
    <w:rsid w:val="004C34B8"/>
    <w:rsid w:val="004C4C4E"/>
    <w:rsid w:val="004E49BE"/>
    <w:rsid w:val="004F19B8"/>
    <w:rsid w:val="004F3375"/>
    <w:rsid w:val="005141D2"/>
    <w:rsid w:val="0052674D"/>
    <w:rsid w:val="00545BC9"/>
    <w:rsid w:val="00555007"/>
    <w:rsid w:val="005B0C39"/>
    <w:rsid w:val="005C14F1"/>
    <w:rsid w:val="005D3E64"/>
    <w:rsid w:val="005E0DE5"/>
    <w:rsid w:val="005F582C"/>
    <w:rsid w:val="00637CA0"/>
    <w:rsid w:val="00642211"/>
    <w:rsid w:val="006448F0"/>
    <w:rsid w:val="0066328E"/>
    <w:rsid w:val="00670AB9"/>
    <w:rsid w:val="00677021"/>
    <w:rsid w:val="006B6938"/>
    <w:rsid w:val="007006E3"/>
    <w:rsid w:val="007111E8"/>
    <w:rsid w:val="00711380"/>
    <w:rsid w:val="00731B2A"/>
    <w:rsid w:val="00740441"/>
    <w:rsid w:val="00744B86"/>
    <w:rsid w:val="0075304D"/>
    <w:rsid w:val="007767CD"/>
    <w:rsid w:val="00782A16"/>
    <w:rsid w:val="00787A78"/>
    <w:rsid w:val="00787FE2"/>
    <w:rsid w:val="007D5C5B"/>
    <w:rsid w:val="007E588D"/>
    <w:rsid w:val="007E76E7"/>
    <w:rsid w:val="00806901"/>
    <w:rsid w:val="0081000A"/>
    <w:rsid w:val="00821475"/>
    <w:rsid w:val="008436CA"/>
    <w:rsid w:val="00845133"/>
    <w:rsid w:val="00864463"/>
    <w:rsid w:val="00866964"/>
    <w:rsid w:val="00867FA4"/>
    <w:rsid w:val="008B112A"/>
    <w:rsid w:val="008B5C40"/>
    <w:rsid w:val="008B74BA"/>
    <w:rsid w:val="00901FF4"/>
    <w:rsid w:val="009139A9"/>
    <w:rsid w:val="00914138"/>
    <w:rsid w:val="00915A4B"/>
    <w:rsid w:val="00934587"/>
    <w:rsid w:val="0094678B"/>
    <w:rsid w:val="009570E9"/>
    <w:rsid w:val="009924CE"/>
    <w:rsid w:val="009A2ED0"/>
    <w:rsid w:val="009B69F4"/>
    <w:rsid w:val="009C4C08"/>
    <w:rsid w:val="00A10052"/>
    <w:rsid w:val="00A17FE7"/>
    <w:rsid w:val="00A2027E"/>
    <w:rsid w:val="00A338BC"/>
    <w:rsid w:val="00A47D62"/>
    <w:rsid w:val="00A646AF"/>
    <w:rsid w:val="00A721B9"/>
    <w:rsid w:val="00A7326F"/>
    <w:rsid w:val="00A832B0"/>
    <w:rsid w:val="00AA14C4"/>
    <w:rsid w:val="00AA225A"/>
    <w:rsid w:val="00AC6204"/>
    <w:rsid w:val="00AC76FB"/>
    <w:rsid w:val="00AD1507"/>
    <w:rsid w:val="00AD2928"/>
    <w:rsid w:val="00AD462C"/>
    <w:rsid w:val="00AE3EB6"/>
    <w:rsid w:val="00B17F49"/>
    <w:rsid w:val="00B23DC1"/>
    <w:rsid w:val="00B3412B"/>
    <w:rsid w:val="00B641E7"/>
    <w:rsid w:val="00B77917"/>
    <w:rsid w:val="00B86340"/>
    <w:rsid w:val="00BC443A"/>
    <w:rsid w:val="00BD42EA"/>
    <w:rsid w:val="00BE3CFA"/>
    <w:rsid w:val="00BE78CA"/>
    <w:rsid w:val="00C23A1F"/>
    <w:rsid w:val="00C738EA"/>
    <w:rsid w:val="00C7780A"/>
    <w:rsid w:val="00C806ED"/>
    <w:rsid w:val="00CA0E72"/>
    <w:rsid w:val="00CA1875"/>
    <w:rsid w:val="00CC7D90"/>
    <w:rsid w:val="00CE6A1B"/>
    <w:rsid w:val="00D02BDF"/>
    <w:rsid w:val="00D03D0C"/>
    <w:rsid w:val="00D11982"/>
    <w:rsid w:val="00D14F06"/>
    <w:rsid w:val="00D4128C"/>
    <w:rsid w:val="00D42C93"/>
    <w:rsid w:val="00D52DE8"/>
    <w:rsid w:val="00D67073"/>
    <w:rsid w:val="00DD1311"/>
    <w:rsid w:val="00DD5350"/>
    <w:rsid w:val="00E12946"/>
    <w:rsid w:val="00E43190"/>
    <w:rsid w:val="00E56BD4"/>
    <w:rsid w:val="00E57A5B"/>
    <w:rsid w:val="00E66214"/>
    <w:rsid w:val="00E8227B"/>
    <w:rsid w:val="00E866E0"/>
    <w:rsid w:val="00E9133B"/>
    <w:rsid w:val="00E97F69"/>
    <w:rsid w:val="00EA2042"/>
    <w:rsid w:val="00EA4B5C"/>
    <w:rsid w:val="00EB54A3"/>
    <w:rsid w:val="00EB5E42"/>
    <w:rsid w:val="00EC3C11"/>
    <w:rsid w:val="00EC6599"/>
    <w:rsid w:val="00EE1A39"/>
    <w:rsid w:val="00EE6EE6"/>
    <w:rsid w:val="00EF10CC"/>
    <w:rsid w:val="00EF4E93"/>
    <w:rsid w:val="00F009CB"/>
    <w:rsid w:val="00F14BAE"/>
    <w:rsid w:val="00F22932"/>
    <w:rsid w:val="00F354F2"/>
    <w:rsid w:val="00F525B9"/>
    <w:rsid w:val="00F64017"/>
    <w:rsid w:val="00F66167"/>
    <w:rsid w:val="00F66B06"/>
    <w:rsid w:val="00F93EE0"/>
    <w:rsid w:val="00FA4401"/>
    <w:rsid w:val="00FA7E02"/>
    <w:rsid w:val="00FF160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58C1B1-2C17-4E78-B389-3D5B18A0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E97F69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E97F69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nhideWhenUsed/>
    <w:rsid w:val="004A2B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A2BCB"/>
  </w:style>
  <w:style w:type="paragraph" w:styleId="af9">
    <w:name w:val="Body Text"/>
    <w:basedOn w:val="a"/>
    <w:link w:val="afa"/>
    <w:unhideWhenUsed/>
    <w:rsid w:val="00345F9A"/>
    <w:pPr>
      <w:spacing w:after="120"/>
    </w:pPr>
  </w:style>
  <w:style w:type="character" w:customStyle="1" w:styleId="afa">
    <w:name w:val="Основной текст Знак"/>
    <w:basedOn w:val="a0"/>
    <w:link w:val="af9"/>
    <w:rsid w:val="0034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96</cp:revision>
  <cp:lastPrinted>2020-12-22T05:48:00Z</cp:lastPrinted>
  <dcterms:created xsi:type="dcterms:W3CDTF">2018-09-21T12:01:00Z</dcterms:created>
  <dcterms:modified xsi:type="dcterms:W3CDTF">2020-12-29T03:46:00Z</dcterms:modified>
  <cp:contentStatus/>
</cp:coreProperties>
</file>