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43" w:rsidRPr="0051402C"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1402C">
        <w:rPr>
          <w:rFonts w:ascii="Times New Roman" w:hAnsi="Times New Roman" w:cs="Times New Roman"/>
          <w:b/>
          <w:bCs/>
          <w:sz w:val="28"/>
          <w:szCs w:val="28"/>
          <w:lang w:eastAsia="ru-RU"/>
        </w:rPr>
        <w:t>Основные показатели социально-экономического развития</w:t>
      </w:r>
    </w:p>
    <w:p w:rsidR="00214CC1" w:rsidRPr="0051402C"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1402C">
        <w:rPr>
          <w:rFonts w:ascii="Times New Roman" w:hAnsi="Times New Roman" w:cs="Times New Roman"/>
          <w:b/>
          <w:bCs/>
          <w:sz w:val="28"/>
          <w:szCs w:val="28"/>
          <w:lang w:eastAsia="ru-RU"/>
        </w:rPr>
        <w:t>города Кокшетау</w:t>
      </w:r>
    </w:p>
    <w:p w:rsidR="002E7B7F" w:rsidRPr="0051402C" w:rsidRDefault="002E7B7F" w:rsidP="007F503F">
      <w:pPr>
        <w:spacing w:after="0" w:line="240" w:lineRule="auto"/>
        <w:ind w:firstLine="709"/>
        <w:jc w:val="right"/>
        <w:rPr>
          <w:rFonts w:ascii="Times New Roman" w:hAnsi="Times New Roman" w:cs="Times New Roman"/>
          <w:i/>
          <w:iCs/>
          <w:sz w:val="28"/>
          <w:szCs w:val="28"/>
        </w:rPr>
      </w:pPr>
    </w:p>
    <w:p w:rsidR="00214CC1" w:rsidRPr="0051402C" w:rsidRDefault="00214CC1" w:rsidP="007F503F">
      <w:pPr>
        <w:spacing w:after="0" w:line="240" w:lineRule="auto"/>
        <w:ind w:firstLine="709"/>
        <w:jc w:val="right"/>
        <w:rPr>
          <w:rFonts w:ascii="Times New Roman" w:hAnsi="Times New Roman" w:cs="Times New Roman"/>
          <w:i/>
          <w:iCs/>
          <w:sz w:val="28"/>
          <w:szCs w:val="28"/>
        </w:rPr>
      </w:pPr>
      <w:r w:rsidRPr="0051402C">
        <w:rPr>
          <w:rFonts w:ascii="Times New Roman" w:hAnsi="Times New Roman" w:cs="Times New Roman"/>
          <w:i/>
          <w:iCs/>
          <w:sz w:val="28"/>
          <w:szCs w:val="28"/>
        </w:rPr>
        <w:t>Слайд 1</w:t>
      </w:r>
    </w:p>
    <w:p w:rsidR="00FB5E93" w:rsidRPr="00164C22"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color w:val="000000"/>
          <w:sz w:val="28"/>
          <w:szCs w:val="28"/>
        </w:rPr>
      </w:pPr>
      <w:r w:rsidRPr="0051402C">
        <w:rPr>
          <w:rFonts w:ascii="Times New Roman" w:hAnsi="Times New Roman" w:cs="Times New Roman"/>
          <w:b/>
          <w:bCs/>
          <w:sz w:val="28"/>
          <w:szCs w:val="28"/>
        </w:rPr>
        <w:t>Закон о</w:t>
      </w:r>
      <w:r w:rsidR="00556AC7" w:rsidRPr="0051402C">
        <w:rPr>
          <w:rFonts w:ascii="Times New Roman" w:hAnsi="Times New Roman" w:cs="Times New Roman"/>
          <w:b/>
          <w:bCs/>
          <w:sz w:val="28"/>
          <w:szCs w:val="28"/>
        </w:rPr>
        <w:t xml:space="preserve"> республиканском бюджете на 202</w:t>
      </w:r>
      <w:r w:rsidR="00415678">
        <w:rPr>
          <w:rFonts w:ascii="Times New Roman" w:hAnsi="Times New Roman" w:cs="Times New Roman"/>
          <w:b/>
          <w:bCs/>
          <w:sz w:val="28"/>
          <w:szCs w:val="28"/>
        </w:rPr>
        <w:t>1</w:t>
      </w:r>
      <w:r w:rsidR="00556AC7" w:rsidRPr="0051402C">
        <w:rPr>
          <w:rFonts w:ascii="Times New Roman" w:hAnsi="Times New Roman" w:cs="Times New Roman"/>
          <w:b/>
          <w:bCs/>
          <w:sz w:val="28"/>
          <w:szCs w:val="28"/>
        </w:rPr>
        <w:t xml:space="preserve"> год</w:t>
      </w:r>
      <w:r w:rsidRPr="0051402C">
        <w:rPr>
          <w:rFonts w:ascii="Times New Roman" w:hAnsi="Times New Roman" w:cs="Times New Roman"/>
          <w:b/>
          <w:bCs/>
          <w:sz w:val="28"/>
          <w:szCs w:val="28"/>
        </w:rPr>
        <w:br/>
        <w:t> С</w:t>
      </w:r>
      <w:r w:rsidR="009E5A76" w:rsidRPr="0051402C">
        <w:rPr>
          <w:rFonts w:ascii="Times New Roman" w:hAnsi="Times New Roman" w:cs="Times New Roman"/>
          <w:b/>
          <w:bCs/>
          <w:sz w:val="28"/>
          <w:szCs w:val="28"/>
        </w:rPr>
        <w:t>огласно которому с 1 января 202</w:t>
      </w:r>
      <w:r w:rsidR="00415678">
        <w:rPr>
          <w:rFonts w:ascii="Times New Roman" w:hAnsi="Times New Roman" w:cs="Times New Roman"/>
          <w:b/>
          <w:bCs/>
          <w:sz w:val="28"/>
          <w:szCs w:val="28"/>
        </w:rPr>
        <w:t>1</w:t>
      </w:r>
      <w:r w:rsidRPr="0051402C">
        <w:rPr>
          <w:rFonts w:ascii="Times New Roman" w:hAnsi="Times New Roman" w:cs="Times New Roman"/>
          <w:b/>
          <w:bCs/>
          <w:sz w:val="28"/>
          <w:szCs w:val="28"/>
        </w:rPr>
        <w:t xml:space="preserve"> года устанавливаются следующие </w:t>
      </w:r>
      <w:r w:rsidRPr="00164C22">
        <w:rPr>
          <w:rFonts w:ascii="Times New Roman" w:hAnsi="Times New Roman" w:cs="Times New Roman"/>
          <w:b/>
          <w:bCs/>
          <w:color w:val="000000"/>
          <w:sz w:val="28"/>
          <w:szCs w:val="28"/>
        </w:rPr>
        <w:t>ставки:</w:t>
      </w:r>
    </w:p>
    <w:p w:rsidR="00C74587" w:rsidRPr="00164C22"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164C22">
        <w:rPr>
          <w:rFonts w:ascii="Times New Roman" w:hAnsi="Times New Roman" w:cs="Times New Roman"/>
          <w:b/>
          <w:bCs/>
          <w:color w:val="000000"/>
          <w:sz w:val="28"/>
          <w:szCs w:val="28"/>
        </w:rPr>
        <w:t>1) минимальный размер заработной платы – 42 500 тенге;</w:t>
      </w:r>
    </w:p>
    <w:p w:rsidR="00C74587" w:rsidRPr="00164C22"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164C22">
        <w:rPr>
          <w:rFonts w:ascii="Times New Roman" w:hAnsi="Times New Roman" w:cs="Times New Roman"/>
          <w:b/>
          <w:bCs/>
          <w:color w:val="000000"/>
          <w:sz w:val="28"/>
          <w:szCs w:val="28"/>
        </w:rPr>
        <w:t>2) минимальный размер государственной баз</w:t>
      </w:r>
      <w:r w:rsidR="00F37B84" w:rsidRPr="00164C22">
        <w:rPr>
          <w:rFonts w:ascii="Times New Roman" w:hAnsi="Times New Roman" w:cs="Times New Roman"/>
          <w:b/>
          <w:bCs/>
          <w:color w:val="000000"/>
          <w:sz w:val="28"/>
          <w:szCs w:val="28"/>
        </w:rPr>
        <w:t xml:space="preserve">овой пенсионной выплаты – </w:t>
      </w:r>
      <w:r w:rsidR="009D16C9" w:rsidRPr="00164C22">
        <w:rPr>
          <w:rFonts w:ascii="Times New Roman" w:hAnsi="Times New Roman" w:cs="Times New Roman"/>
          <w:b/>
          <w:bCs/>
          <w:color w:val="000000"/>
          <w:sz w:val="28"/>
          <w:szCs w:val="28"/>
        </w:rPr>
        <w:t xml:space="preserve">18 524 </w:t>
      </w:r>
      <w:r w:rsidRPr="00164C22">
        <w:rPr>
          <w:rFonts w:ascii="Times New Roman" w:hAnsi="Times New Roman" w:cs="Times New Roman"/>
          <w:b/>
          <w:bCs/>
          <w:color w:val="000000"/>
          <w:sz w:val="28"/>
          <w:szCs w:val="28"/>
        </w:rPr>
        <w:t>тенге;</w:t>
      </w:r>
    </w:p>
    <w:p w:rsidR="00C74587" w:rsidRPr="00164C22"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164C22">
        <w:rPr>
          <w:rFonts w:ascii="Times New Roman" w:hAnsi="Times New Roman" w:cs="Times New Roman"/>
          <w:b/>
          <w:bCs/>
          <w:color w:val="000000"/>
          <w:sz w:val="28"/>
          <w:szCs w:val="28"/>
        </w:rPr>
        <w:t>3) ми</w:t>
      </w:r>
      <w:r w:rsidR="00AC0BCD" w:rsidRPr="00164C22">
        <w:rPr>
          <w:rFonts w:ascii="Times New Roman" w:hAnsi="Times New Roman" w:cs="Times New Roman"/>
          <w:b/>
          <w:bCs/>
          <w:color w:val="000000"/>
          <w:sz w:val="28"/>
          <w:szCs w:val="28"/>
        </w:rPr>
        <w:t xml:space="preserve">нимальный размер пенсии – </w:t>
      </w:r>
      <w:r w:rsidR="009D16C9" w:rsidRPr="00164C22">
        <w:rPr>
          <w:rFonts w:ascii="Times New Roman" w:hAnsi="Times New Roman" w:cs="Times New Roman"/>
          <w:b/>
          <w:bCs/>
          <w:color w:val="000000"/>
          <w:sz w:val="28"/>
          <w:szCs w:val="28"/>
        </w:rPr>
        <w:t xml:space="preserve">43 272 </w:t>
      </w:r>
      <w:r w:rsidRPr="00164C22">
        <w:rPr>
          <w:rFonts w:ascii="Times New Roman" w:hAnsi="Times New Roman" w:cs="Times New Roman"/>
          <w:b/>
          <w:bCs/>
          <w:color w:val="000000"/>
          <w:sz w:val="28"/>
          <w:szCs w:val="28"/>
        </w:rPr>
        <w:t xml:space="preserve"> тенге;</w:t>
      </w:r>
    </w:p>
    <w:p w:rsidR="00C74587" w:rsidRPr="00164C22"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164C22">
        <w:rPr>
          <w:rFonts w:ascii="Times New Roman" w:hAnsi="Times New Roman" w:cs="Times New Roman"/>
          <w:b/>
          <w:bCs/>
          <w:color w:val="000000"/>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w:t>
      </w:r>
      <w:r w:rsidR="00AC0BCD" w:rsidRPr="00164C22">
        <w:rPr>
          <w:rFonts w:ascii="Times New Roman" w:hAnsi="Times New Roman" w:cs="Times New Roman"/>
          <w:b/>
          <w:bCs/>
          <w:color w:val="000000"/>
          <w:sz w:val="28"/>
          <w:szCs w:val="28"/>
        </w:rPr>
        <w:t xml:space="preserve">2 </w:t>
      </w:r>
      <w:r w:rsidR="009D16C9" w:rsidRPr="00164C22">
        <w:rPr>
          <w:rFonts w:ascii="Times New Roman" w:hAnsi="Times New Roman" w:cs="Times New Roman"/>
          <w:b/>
          <w:bCs/>
          <w:color w:val="000000"/>
          <w:sz w:val="28"/>
          <w:szCs w:val="28"/>
        </w:rPr>
        <w:t>917</w:t>
      </w:r>
      <w:r w:rsidRPr="00164C22">
        <w:rPr>
          <w:rFonts w:ascii="Times New Roman" w:hAnsi="Times New Roman" w:cs="Times New Roman"/>
          <w:b/>
          <w:bCs/>
          <w:color w:val="000000"/>
          <w:sz w:val="28"/>
          <w:szCs w:val="28"/>
        </w:rPr>
        <w:t xml:space="preserve"> тенге;</w:t>
      </w:r>
    </w:p>
    <w:p w:rsidR="00C74587" w:rsidRPr="00164C22"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164C22">
        <w:rPr>
          <w:rFonts w:ascii="Times New Roman" w:hAnsi="Times New Roman" w:cs="Times New Roman"/>
          <w:b/>
          <w:bCs/>
          <w:color w:val="000000"/>
          <w:sz w:val="28"/>
          <w:szCs w:val="28"/>
        </w:rPr>
        <w:t xml:space="preserve">5) величина прожиточного минимума для исчисления размеров базовых социальных выплат – </w:t>
      </w:r>
      <w:r w:rsidR="009D16C9" w:rsidRPr="00164C22">
        <w:rPr>
          <w:rFonts w:ascii="Times New Roman" w:hAnsi="Times New Roman" w:cs="Times New Roman"/>
          <w:b/>
          <w:bCs/>
          <w:color w:val="000000"/>
          <w:sz w:val="28"/>
          <w:szCs w:val="28"/>
        </w:rPr>
        <w:t xml:space="preserve">34 302 </w:t>
      </w:r>
      <w:r w:rsidRPr="00164C22">
        <w:rPr>
          <w:rFonts w:ascii="Times New Roman" w:hAnsi="Times New Roman" w:cs="Times New Roman"/>
          <w:b/>
          <w:bCs/>
          <w:color w:val="000000"/>
          <w:sz w:val="28"/>
          <w:szCs w:val="28"/>
        </w:rPr>
        <w:t>тенге. </w:t>
      </w:r>
    </w:p>
    <w:p w:rsidR="00F85E39" w:rsidRDefault="00F85E39" w:rsidP="00F1664B">
      <w:pPr>
        <w:spacing w:after="0" w:line="235" w:lineRule="auto"/>
        <w:ind w:firstLine="709"/>
        <w:jc w:val="both"/>
        <w:rPr>
          <w:rFonts w:ascii="Times New Roman" w:hAnsi="Times New Roman" w:cs="Times New Roman"/>
          <w:sz w:val="28"/>
          <w:szCs w:val="28"/>
        </w:rPr>
      </w:pPr>
    </w:p>
    <w:p w:rsidR="001B19D4" w:rsidRDefault="001B19D4" w:rsidP="001B19D4">
      <w:pPr>
        <w:tabs>
          <w:tab w:val="left" w:pos="142"/>
        </w:tabs>
        <w:spacing w:after="0" w:line="235" w:lineRule="auto"/>
        <w:ind w:firstLine="142"/>
        <w:jc w:val="both"/>
        <w:rPr>
          <w:rFonts w:ascii="Times New Roman" w:hAnsi="Times New Roman" w:cs="Times New Roman"/>
          <w:sz w:val="28"/>
          <w:szCs w:val="28"/>
        </w:rPr>
      </w:pPr>
    </w:p>
    <w:p w:rsidR="001B19D4" w:rsidRDefault="00B073F5" w:rsidP="001B19D4">
      <w:pPr>
        <w:tabs>
          <w:tab w:val="left" w:pos="142"/>
        </w:tabs>
        <w:spacing w:after="0" w:line="235" w:lineRule="auto"/>
        <w:ind w:left="-426" w:hanging="141"/>
        <w:jc w:val="both"/>
        <w:rPr>
          <w:rFonts w:ascii="Times New Roman" w:hAnsi="Times New Roman" w:cs="Times New Roman"/>
          <w:sz w:val="28"/>
          <w:szCs w:val="28"/>
        </w:rPr>
      </w:pPr>
      <w:r>
        <w:rPr>
          <w:rFonts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4in;visibility:visible;mso-wrap-style:square">
            <v:imagedata r:id="rId8" o:title="" croptop="15472f" cropbottom="5805f" cropleft="1214f" cropright="19724f"/>
          </v:shape>
        </w:pict>
      </w:r>
    </w:p>
    <w:p w:rsidR="001B19D4" w:rsidRDefault="001B19D4" w:rsidP="00F1664B">
      <w:pPr>
        <w:spacing w:after="0" w:line="235" w:lineRule="auto"/>
        <w:ind w:firstLine="709"/>
        <w:jc w:val="both"/>
        <w:rPr>
          <w:rFonts w:ascii="Times New Roman" w:hAnsi="Times New Roman" w:cs="Times New Roman"/>
          <w:sz w:val="28"/>
          <w:szCs w:val="28"/>
        </w:rPr>
      </w:pPr>
    </w:p>
    <w:p w:rsidR="00F85E39" w:rsidRPr="0051402C" w:rsidRDefault="00F85E39" w:rsidP="00F1664B">
      <w:pPr>
        <w:spacing w:after="0" w:line="235" w:lineRule="auto"/>
        <w:ind w:firstLine="709"/>
        <w:jc w:val="both"/>
        <w:rPr>
          <w:rFonts w:ascii="Times New Roman" w:hAnsi="Times New Roman" w:cs="Times New Roman"/>
          <w:sz w:val="28"/>
          <w:szCs w:val="28"/>
        </w:rPr>
      </w:pPr>
    </w:p>
    <w:p w:rsidR="00214CC1" w:rsidRPr="0051402C"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1402C">
        <w:rPr>
          <w:rFonts w:ascii="Times New Roman" w:hAnsi="Times New Roman" w:cs="Times New Roman"/>
          <w:b/>
          <w:bCs/>
          <w:sz w:val="28"/>
          <w:szCs w:val="28"/>
          <w:lang w:eastAsia="ru-RU"/>
        </w:rPr>
        <w:t>Поступления и расходы городского бюджета</w:t>
      </w:r>
    </w:p>
    <w:p w:rsidR="00214CC1" w:rsidRPr="0051402C" w:rsidRDefault="00214CC1" w:rsidP="00901FCE">
      <w:pPr>
        <w:pStyle w:val="a9"/>
        <w:spacing w:line="276" w:lineRule="auto"/>
        <w:ind w:firstLine="720"/>
        <w:rPr>
          <w:rFonts w:ascii="Times New Roman" w:hAnsi="Times New Roman" w:cs="Times New Roman"/>
          <w:i/>
          <w:iCs/>
        </w:rPr>
      </w:pPr>
    </w:p>
    <w:p w:rsidR="00214CC1" w:rsidRPr="0051402C" w:rsidRDefault="00214CC1" w:rsidP="00901FCE">
      <w:pPr>
        <w:pStyle w:val="a9"/>
        <w:spacing w:line="276" w:lineRule="auto"/>
        <w:ind w:firstLine="720"/>
        <w:rPr>
          <w:rFonts w:ascii="Times New Roman" w:hAnsi="Times New Roman" w:cs="Times New Roman"/>
          <w:i/>
          <w:iCs/>
        </w:rPr>
      </w:pPr>
      <w:r w:rsidRPr="0051402C">
        <w:rPr>
          <w:rFonts w:ascii="Times New Roman" w:hAnsi="Times New Roman" w:cs="Times New Roman"/>
          <w:i/>
          <w:iCs/>
        </w:rPr>
        <w:t>Поступления</w:t>
      </w:r>
    </w:p>
    <w:p w:rsidR="00214CC1" w:rsidRPr="0051402C" w:rsidRDefault="00214CC1" w:rsidP="00901FCE">
      <w:pPr>
        <w:pStyle w:val="a9"/>
        <w:spacing w:line="276" w:lineRule="auto"/>
        <w:ind w:firstLine="720"/>
        <w:rPr>
          <w:rFonts w:ascii="Times New Roman" w:hAnsi="Times New Roman" w:cs="Times New Roman"/>
          <w:i/>
          <w:iCs/>
        </w:rPr>
      </w:pPr>
    </w:p>
    <w:p w:rsidR="00214CC1" w:rsidRPr="0051402C" w:rsidRDefault="00214CC1" w:rsidP="001B19D4">
      <w:pPr>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Доходы </w:t>
      </w:r>
      <w:r w:rsidR="00CB48E0" w:rsidRPr="0051402C">
        <w:rPr>
          <w:rFonts w:ascii="Times New Roman" w:hAnsi="Times New Roman" w:cs="Times New Roman"/>
          <w:sz w:val="28"/>
          <w:szCs w:val="28"/>
        </w:rPr>
        <w:t>городского бюджета на 202</w:t>
      </w:r>
      <w:r w:rsidR="00A63148">
        <w:rPr>
          <w:rFonts w:ascii="Times New Roman" w:hAnsi="Times New Roman" w:cs="Times New Roman"/>
          <w:sz w:val="28"/>
          <w:szCs w:val="28"/>
        </w:rPr>
        <w:t>1</w:t>
      </w:r>
      <w:r w:rsidR="00CB48E0" w:rsidRPr="0051402C">
        <w:rPr>
          <w:rFonts w:ascii="Times New Roman" w:hAnsi="Times New Roman" w:cs="Times New Roman"/>
          <w:sz w:val="28"/>
          <w:szCs w:val="28"/>
        </w:rPr>
        <w:t xml:space="preserve"> </w:t>
      </w:r>
      <w:r w:rsidRPr="0051402C">
        <w:rPr>
          <w:rFonts w:ascii="Times New Roman" w:hAnsi="Times New Roman" w:cs="Times New Roman"/>
          <w:sz w:val="28"/>
          <w:szCs w:val="28"/>
        </w:rPr>
        <w:t>год определены в объеме</w:t>
      </w:r>
      <w:r w:rsidR="00493B2C" w:rsidRPr="0051402C">
        <w:rPr>
          <w:rFonts w:ascii="Times New Roman" w:hAnsi="Times New Roman" w:cs="Times New Roman"/>
          <w:sz w:val="28"/>
          <w:szCs w:val="28"/>
        </w:rPr>
        <w:t xml:space="preserve"> </w:t>
      </w:r>
      <w:r w:rsidR="00A63148">
        <w:rPr>
          <w:rFonts w:ascii="Times New Roman" w:hAnsi="Times New Roman" w:cs="Times New Roman"/>
          <w:b/>
          <w:bCs/>
          <w:sz w:val="28"/>
          <w:szCs w:val="28"/>
        </w:rPr>
        <w:t>30 654,2</w:t>
      </w:r>
      <w:r w:rsidRPr="0051402C">
        <w:rPr>
          <w:rFonts w:ascii="Times New Roman" w:hAnsi="Times New Roman" w:cs="Times New Roman"/>
          <w:b/>
          <w:bCs/>
          <w:sz w:val="28"/>
          <w:szCs w:val="28"/>
        </w:rPr>
        <w:t xml:space="preserve"> млн. тенге</w:t>
      </w:r>
      <w:r w:rsidRPr="0051402C">
        <w:rPr>
          <w:rFonts w:ascii="Times New Roman" w:hAnsi="Times New Roman" w:cs="Times New Roman"/>
          <w:sz w:val="28"/>
          <w:szCs w:val="28"/>
        </w:rPr>
        <w:t>, в том числе поступления трансфертов составляют</w:t>
      </w:r>
      <w:r w:rsidRPr="0051402C">
        <w:rPr>
          <w:rFonts w:ascii="Times New Roman" w:hAnsi="Times New Roman" w:cs="Times New Roman"/>
          <w:b/>
          <w:bCs/>
          <w:sz w:val="28"/>
          <w:szCs w:val="28"/>
        </w:rPr>
        <w:t xml:space="preserve"> </w:t>
      </w:r>
      <w:r w:rsidR="00A63148">
        <w:rPr>
          <w:rFonts w:ascii="Times New Roman" w:hAnsi="Times New Roman" w:cs="Times New Roman"/>
          <w:b/>
          <w:bCs/>
          <w:sz w:val="28"/>
          <w:szCs w:val="28"/>
          <w:lang w:val="kk-KZ"/>
        </w:rPr>
        <w:t>7 849,4</w:t>
      </w:r>
      <w:r w:rsidRPr="0051402C">
        <w:rPr>
          <w:rFonts w:ascii="Times New Roman" w:hAnsi="Times New Roman" w:cs="Times New Roman"/>
          <w:b/>
          <w:bCs/>
          <w:sz w:val="28"/>
          <w:szCs w:val="28"/>
        </w:rPr>
        <w:t xml:space="preserve"> млн </w:t>
      </w:r>
      <w:r w:rsidRPr="0051402C">
        <w:rPr>
          <w:rFonts w:ascii="Times New Roman" w:hAnsi="Times New Roman" w:cs="Times New Roman"/>
          <w:b/>
          <w:bCs/>
          <w:sz w:val="28"/>
          <w:szCs w:val="28"/>
        </w:rPr>
        <w:lastRenderedPageBreak/>
        <w:t xml:space="preserve">тенге, </w:t>
      </w:r>
      <w:r w:rsidRPr="0051402C">
        <w:rPr>
          <w:rFonts w:ascii="Times New Roman" w:hAnsi="Times New Roman" w:cs="Times New Roman"/>
          <w:sz w:val="28"/>
          <w:szCs w:val="28"/>
        </w:rPr>
        <w:t>городской бюджет запланирован в сумме</w:t>
      </w:r>
      <w:r w:rsidR="0099356D" w:rsidRPr="0051402C">
        <w:rPr>
          <w:rFonts w:ascii="Times New Roman" w:hAnsi="Times New Roman" w:cs="Times New Roman"/>
          <w:sz w:val="28"/>
          <w:szCs w:val="28"/>
          <w:lang w:val="kk-KZ"/>
        </w:rPr>
        <w:t xml:space="preserve"> </w:t>
      </w:r>
      <w:r w:rsidR="00A63148">
        <w:rPr>
          <w:rFonts w:ascii="Times New Roman" w:hAnsi="Times New Roman" w:cs="Times New Roman"/>
          <w:b/>
          <w:bCs/>
          <w:sz w:val="28"/>
          <w:szCs w:val="28"/>
        </w:rPr>
        <w:t>22 804,</w:t>
      </w:r>
      <w:r w:rsidR="00EC732C">
        <w:rPr>
          <w:rFonts w:ascii="Times New Roman" w:hAnsi="Times New Roman" w:cs="Times New Roman"/>
          <w:b/>
          <w:bCs/>
          <w:sz w:val="28"/>
          <w:szCs w:val="28"/>
        </w:rPr>
        <w:t>8</w:t>
      </w:r>
      <w:r w:rsidRPr="0051402C">
        <w:rPr>
          <w:rFonts w:ascii="Times New Roman" w:hAnsi="Times New Roman" w:cs="Times New Roman"/>
          <w:b/>
          <w:bCs/>
          <w:sz w:val="28"/>
          <w:szCs w:val="28"/>
        </w:rPr>
        <w:t xml:space="preserve"> млн тенге. </w:t>
      </w:r>
      <w:r w:rsidRPr="0051402C">
        <w:rPr>
          <w:rFonts w:ascii="Times New Roman" w:hAnsi="Times New Roman" w:cs="Times New Roman"/>
          <w:sz w:val="28"/>
          <w:szCs w:val="28"/>
        </w:rPr>
        <w:t xml:space="preserve">Кредиты из </w:t>
      </w:r>
      <w:r w:rsidR="0089691D">
        <w:rPr>
          <w:rFonts w:ascii="Times New Roman" w:hAnsi="Times New Roman" w:cs="Times New Roman"/>
          <w:sz w:val="28"/>
          <w:szCs w:val="28"/>
        </w:rPr>
        <w:t xml:space="preserve">республиканского бюджета </w:t>
      </w:r>
      <w:r w:rsidRPr="0051402C">
        <w:rPr>
          <w:rFonts w:ascii="Times New Roman" w:hAnsi="Times New Roman" w:cs="Times New Roman"/>
          <w:sz w:val="28"/>
          <w:szCs w:val="28"/>
        </w:rPr>
        <w:t>предусмотрены в сумме</w:t>
      </w:r>
      <w:r w:rsidR="0099356D" w:rsidRPr="0051402C">
        <w:rPr>
          <w:rFonts w:ascii="Times New Roman" w:hAnsi="Times New Roman" w:cs="Times New Roman"/>
          <w:sz w:val="28"/>
          <w:szCs w:val="28"/>
          <w:lang w:val="kk-KZ"/>
        </w:rPr>
        <w:t xml:space="preserve"> </w:t>
      </w:r>
      <w:r w:rsidR="0089691D">
        <w:rPr>
          <w:rFonts w:ascii="Times New Roman" w:hAnsi="Times New Roman" w:cs="Times New Roman"/>
          <w:b/>
          <w:bCs/>
          <w:sz w:val="28"/>
          <w:szCs w:val="28"/>
        </w:rPr>
        <w:t>122,</w:t>
      </w:r>
      <w:proofErr w:type="gramStart"/>
      <w:r w:rsidR="0089691D">
        <w:rPr>
          <w:rFonts w:ascii="Times New Roman" w:hAnsi="Times New Roman" w:cs="Times New Roman"/>
          <w:b/>
          <w:bCs/>
          <w:sz w:val="28"/>
          <w:szCs w:val="28"/>
        </w:rPr>
        <w:t xml:space="preserve">5 </w:t>
      </w:r>
      <w:r w:rsidR="0099356D" w:rsidRPr="0051402C">
        <w:rPr>
          <w:rFonts w:ascii="Times New Roman" w:hAnsi="Times New Roman" w:cs="Times New Roman"/>
          <w:b/>
          <w:bCs/>
          <w:sz w:val="28"/>
          <w:szCs w:val="28"/>
          <w:lang w:val="kk-KZ"/>
        </w:rPr>
        <w:t xml:space="preserve"> </w:t>
      </w:r>
      <w:r w:rsidRPr="0051402C">
        <w:rPr>
          <w:rFonts w:ascii="Times New Roman" w:hAnsi="Times New Roman" w:cs="Times New Roman"/>
          <w:sz w:val="28"/>
          <w:szCs w:val="28"/>
        </w:rPr>
        <w:t>млн.тенге</w:t>
      </w:r>
      <w:proofErr w:type="gramEnd"/>
      <w:r w:rsidRPr="0051402C">
        <w:rPr>
          <w:rFonts w:ascii="Times New Roman" w:hAnsi="Times New Roman" w:cs="Times New Roman"/>
          <w:sz w:val="28"/>
          <w:szCs w:val="28"/>
        </w:rPr>
        <w:t>. Затраты составляют</w:t>
      </w:r>
      <w:r w:rsidR="0099356D" w:rsidRPr="0051402C">
        <w:rPr>
          <w:rFonts w:ascii="Times New Roman" w:hAnsi="Times New Roman" w:cs="Times New Roman"/>
          <w:sz w:val="28"/>
          <w:szCs w:val="28"/>
          <w:lang w:val="kk-KZ"/>
        </w:rPr>
        <w:t xml:space="preserve"> </w:t>
      </w:r>
      <w:r w:rsidR="00A63148">
        <w:rPr>
          <w:rFonts w:ascii="Times New Roman" w:hAnsi="Times New Roman" w:cs="Times New Roman"/>
          <w:b/>
          <w:bCs/>
          <w:sz w:val="28"/>
          <w:szCs w:val="28"/>
        </w:rPr>
        <w:t>29 952,4</w:t>
      </w:r>
      <w:r w:rsidRPr="0051402C">
        <w:rPr>
          <w:rFonts w:ascii="Times New Roman" w:hAnsi="Times New Roman" w:cs="Times New Roman"/>
          <w:b/>
          <w:bCs/>
          <w:sz w:val="28"/>
          <w:szCs w:val="28"/>
        </w:rPr>
        <w:t xml:space="preserve"> млн тенге</w:t>
      </w:r>
      <w:r w:rsidR="000953B7" w:rsidRPr="0051402C">
        <w:rPr>
          <w:rFonts w:ascii="Times New Roman" w:hAnsi="Times New Roman" w:cs="Times New Roman"/>
          <w:sz w:val="28"/>
          <w:szCs w:val="28"/>
        </w:rPr>
        <w:t>. Городской бюджет на 202</w:t>
      </w:r>
      <w:r w:rsidR="00415678">
        <w:rPr>
          <w:rFonts w:ascii="Times New Roman" w:hAnsi="Times New Roman" w:cs="Times New Roman"/>
          <w:sz w:val="28"/>
          <w:szCs w:val="28"/>
        </w:rPr>
        <w:t>1</w:t>
      </w:r>
      <w:r w:rsidRPr="0051402C">
        <w:rPr>
          <w:rFonts w:ascii="Times New Roman" w:hAnsi="Times New Roman" w:cs="Times New Roman"/>
          <w:sz w:val="28"/>
          <w:szCs w:val="28"/>
        </w:rPr>
        <w:t>-202</w:t>
      </w:r>
      <w:r w:rsidR="00415678">
        <w:rPr>
          <w:rFonts w:ascii="Times New Roman" w:hAnsi="Times New Roman" w:cs="Times New Roman"/>
          <w:sz w:val="28"/>
          <w:szCs w:val="28"/>
        </w:rPr>
        <w:t>3</w:t>
      </w:r>
      <w:r w:rsidR="0099356D" w:rsidRPr="0051402C">
        <w:rPr>
          <w:rFonts w:ascii="Times New Roman" w:hAnsi="Times New Roman" w:cs="Times New Roman"/>
          <w:sz w:val="28"/>
          <w:szCs w:val="28"/>
          <w:lang w:val="kk-KZ"/>
        </w:rPr>
        <w:t xml:space="preserve"> </w:t>
      </w:r>
      <w:r w:rsidRPr="0051402C">
        <w:rPr>
          <w:rFonts w:ascii="Times New Roman" w:hAnsi="Times New Roman" w:cs="Times New Roman"/>
          <w:sz w:val="28"/>
          <w:szCs w:val="28"/>
        </w:rPr>
        <w:t xml:space="preserve">годы утвержден решением сессии Кокшетауского городского маслихата от </w:t>
      </w:r>
      <w:r w:rsidR="000953B7" w:rsidRPr="0051402C">
        <w:rPr>
          <w:rFonts w:ascii="Times New Roman" w:hAnsi="Times New Roman" w:cs="Times New Roman"/>
          <w:sz w:val="28"/>
          <w:szCs w:val="28"/>
        </w:rPr>
        <w:t>24</w:t>
      </w:r>
      <w:r w:rsidR="00A752A3">
        <w:rPr>
          <w:rFonts w:ascii="Times New Roman" w:hAnsi="Times New Roman" w:cs="Times New Roman"/>
          <w:sz w:val="28"/>
          <w:szCs w:val="28"/>
        </w:rPr>
        <w:t xml:space="preserve"> декабря </w:t>
      </w:r>
      <w:bookmarkStart w:id="0" w:name="_GoBack"/>
      <w:bookmarkEnd w:id="0"/>
      <w:r w:rsidRPr="0051402C">
        <w:rPr>
          <w:rFonts w:ascii="Times New Roman" w:hAnsi="Times New Roman" w:cs="Times New Roman"/>
          <w:sz w:val="28"/>
          <w:szCs w:val="28"/>
        </w:rPr>
        <w:t>20</w:t>
      </w:r>
      <w:r w:rsidR="00415678">
        <w:rPr>
          <w:rFonts w:ascii="Times New Roman" w:hAnsi="Times New Roman" w:cs="Times New Roman"/>
          <w:sz w:val="28"/>
          <w:szCs w:val="28"/>
        </w:rPr>
        <w:t>20</w:t>
      </w:r>
      <w:r w:rsidRPr="0051402C">
        <w:rPr>
          <w:rFonts w:ascii="Times New Roman" w:hAnsi="Times New Roman" w:cs="Times New Roman"/>
          <w:sz w:val="28"/>
          <w:szCs w:val="28"/>
        </w:rPr>
        <w:t xml:space="preserve"> года</w:t>
      </w:r>
      <w:r w:rsidR="00A752A3" w:rsidRPr="0051402C">
        <w:rPr>
          <w:rFonts w:ascii="Times New Roman" w:hAnsi="Times New Roman" w:cs="Times New Roman"/>
          <w:sz w:val="28"/>
          <w:szCs w:val="28"/>
        </w:rPr>
        <w:t>№ С-4</w:t>
      </w:r>
      <w:r w:rsidR="00A752A3">
        <w:rPr>
          <w:rFonts w:ascii="Times New Roman" w:hAnsi="Times New Roman" w:cs="Times New Roman"/>
          <w:sz w:val="28"/>
          <w:szCs w:val="28"/>
        </w:rPr>
        <w:t>9</w:t>
      </w:r>
      <w:r w:rsidR="00A752A3" w:rsidRPr="0051402C">
        <w:rPr>
          <w:rFonts w:ascii="Times New Roman" w:hAnsi="Times New Roman" w:cs="Times New Roman"/>
          <w:sz w:val="28"/>
          <w:szCs w:val="28"/>
        </w:rPr>
        <w:t>/2</w:t>
      </w:r>
      <w:r w:rsidR="003009B9" w:rsidRPr="0051402C">
        <w:rPr>
          <w:rFonts w:ascii="Times New Roman" w:hAnsi="Times New Roman" w:cs="Times New Roman"/>
          <w:sz w:val="28"/>
          <w:szCs w:val="28"/>
        </w:rPr>
        <w:t>.</w:t>
      </w:r>
    </w:p>
    <w:p w:rsidR="00214CC1" w:rsidRPr="0051402C" w:rsidRDefault="00214CC1" w:rsidP="0016233D">
      <w:pPr>
        <w:spacing w:line="240" w:lineRule="auto"/>
        <w:ind w:firstLine="708"/>
        <w:jc w:val="both"/>
        <w:rPr>
          <w:rFonts w:ascii="Times New Roman" w:hAnsi="Times New Roman" w:cs="Times New Roman"/>
          <w:b/>
          <w:bCs/>
          <w:i/>
          <w:iCs/>
          <w:sz w:val="24"/>
          <w:szCs w:val="24"/>
        </w:rPr>
      </w:pP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Pr="0051402C">
        <w:rPr>
          <w:rFonts w:ascii="Times New Roman" w:hAnsi="Times New Roman" w:cs="Times New Roman"/>
          <w:sz w:val="28"/>
          <w:szCs w:val="28"/>
        </w:rPr>
        <w:tab/>
      </w:r>
      <w:r w:rsidR="006A608A" w:rsidRPr="0051402C">
        <w:rPr>
          <w:rFonts w:ascii="Times New Roman" w:hAnsi="Times New Roman" w:cs="Times New Roman"/>
          <w:sz w:val="28"/>
          <w:szCs w:val="28"/>
        </w:rPr>
        <w:t xml:space="preserve">             </w:t>
      </w:r>
      <w:r w:rsidR="0002265B" w:rsidRPr="0051402C">
        <w:rPr>
          <w:rFonts w:ascii="Times New Roman" w:hAnsi="Times New Roman" w:cs="Times New Roman"/>
          <w:sz w:val="28"/>
          <w:szCs w:val="28"/>
        </w:rPr>
        <w:t xml:space="preserve">   </w:t>
      </w:r>
      <w:r w:rsidR="006A608A" w:rsidRPr="0051402C">
        <w:rPr>
          <w:rFonts w:ascii="Times New Roman" w:hAnsi="Times New Roman" w:cs="Times New Roman"/>
          <w:sz w:val="28"/>
          <w:szCs w:val="28"/>
        </w:rPr>
        <w:t xml:space="preserve">     </w:t>
      </w:r>
      <w:r w:rsidRPr="0051402C">
        <w:rPr>
          <w:rFonts w:ascii="Times New Roman" w:hAnsi="Times New Roman" w:cs="Times New Roman"/>
          <w:i/>
          <w:iCs/>
          <w:sz w:val="24"/>
          <w:szCs w:val="24"/>
        </w:rPr>
        <w:t>млн.тенге</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45"/>
        <w:gridCol w:w="1181"/>
        <w:gridCol w:w="1180"/>
        <w:gridCol w:w="1180"/>
        <w:gridCol w:w="1199"/>
      </w:tblGrid>
      <w:tr w:rsidR="00AE60A0" w:rsidRPr="0051402C" w:rsidTr="00AE60A0">
        <w:trPr>
          <w:trHeight w:val="638"/>
          <w:jc w:val="center"/>
        </w:trPr>
        <w:tc>
          <w:tcPr>
            <w:tcW w:w="4106" w:type="dxa"/>
            <w:shd w:val="clear" w:color="auto" w:fill="FDE9D9"/>
            <w:noWrap/>
            <w:vAlign w:val="center"/>
          </w:tcPr>
          <w:p w:rsidR="00AE60A0" w:rsidRPr="0051402C" w:rsidRDefault="00AE60A0" w:rsidP="00AE60A0">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Поступления</w:t>
            </w:r>
          </w:p>
        </w:tc>
        <w:tc>
          <w:tcPr>
            <w:tcW w:w="1545" w:type="dxa"/>
            <w:shd w:val="clear" w:color="auto" w:fill="FDE9D9"/>
            <w:noWrap/>
            <w:vAlign w:val="center"/>
          </w:tcPr>
          <w:p w:rsidR="00AE60A0" w:rsidRPr="0051402C" w:rsidRDefault="00AE60A0" w:rsidP="00AE60A0">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2020 год</w:t>
            </w:r>
          </w:p>
        </w:tc>
        <w:tc>
          <w:tcPr>
            <w:tcW w:w="1181" w:type="dxa"/>
            <w:shd w:val="clear" w:color="auto" w:fill="FDE9D9"/>
            <w:noWrap/>
            <w:vAlign w:val="center"/>
          </w:tcPr>
          <w:p w:rsidR="00AE60A0" w:rsidRPr="0051402C" w:rsidRDefault="00AE60A0" w:rsidP="00AE60A0">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2021 год</w:t>
            </w:r>
          </w:p>
        </w:tc>
        <w:tc>
          <w:tcPr>
            <w:tcW w:w="1180" w:type="dxa"/>
            <w:shd w:val="clear" w:color="auto" w:fill="FDE9D9"/>
            <w:vAlign w:val="center"/>
          </w:tcPr>
          <w:p w:rsidR="00AE60A0" w:rsidRPr="0051402C" w:rsidRDefault="00AE60A0" w:rsidP="00AE60A0">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Темп роста %</w:t>
            </w:r>
          </w:p>
        </w:tc>
        <w:tc>
          <w:tcPr>
            <w:tcW w:w="1180" w:type="dxa"/>
            <w:shd w:val="clear" w:color="auto" w:fill="FDE9D9"/>
            <w:vAlign w:val="center"/>
          </w:tcPr>
          <w:p w:rsidR="00AE60A0" w:rsidRPr="0051402C" w:rsidRDefault="00AE60A0" w:rsidP="00AE60A0">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2022 год</w:t>
            </w:r>
          </w:p>
        </w:tc>
        <w:tc>
          <w:tcPr>
            <w:tcW w:w="1199" w:type="dxa"/>
            <w:shd w:val="clear" w:color="auto" w:fill="FDE9D9"/>
          </w:tcPr>
          <w:p w:rsidR="00AE60A0" w:rsidRDefault="00AE60A0" w:rsidP="00AE60A0">
            <w:pPr>
              <w:spacing w:after="0" w:line="240" w:lineRule="auto"/>
              <w:rPr>
                <w:rFonts w:ascii="Times New Roman" w:hAnsi="Times New Roman" w:cs="Times New Roman"/>
                <w:b/>
                <w:bCs/>
                <w:sz w:val="24"/>
                <w:szCs w:val="24"/>
                <w:lang w:eastAsia="ru-RU"/>
              </w:rPr>
            </w:pPr>
          </w:p>
          <w:p w:rsidR="00AE60A0" w:rsidRPr="0051402C" w:rsidRDefault="00AE60A0" w:rsidP="00AE60A0">
            <w:pPr>
              <w:spacing w:after="0" w:line="240" w:lineRule="auto"/>
              <w:jc w:val="center"/>
              <w:rPr>
                <w:rFonts w:ascii="Times New Roman" w:hAnsi="Times New Roman" w:cs="Times New Roman"/>
                <w:b/>
                <w:bCs/>
                <w:sz w:val="24"/>
                <w:szCs w:val="24"/>
                <w:lang w:eastAsia="ru-RU"/>
              </w:rPr>
            </w:pPr>
            <w:r w:rsidRPr="0051402C">
              <w:rPr>
                <w:rFonts w:ascii="Times New Roman" w:hAnsi="Times New Roman" w:cs="Times New Roman"/>
                <w:b/>
                <w:bCs/>
                <w:sz w:val="24"/>
                <w:szCs w:val="24"/>
                <w:lang w:eastAsia="ru-RU"/>
              </w:rPr>
              <w:t>202</w:t>
            </w:r>
            <w:r>
              <w:rPr>
                <w:rFonts w:ascii="Times New Roman" w:hAnsi="Times New Roman" w:cs="Times New Roman"/>
                <w:b/>
                <w:bCs/>
                <w:sz w:val="24"/>
                <w:szCs w:val="24"/>
                <w:lang w:eastAsia="ru-RU"/>
              </w:rPr>
              <w:t>3</w:t>
            </w:r>
            <w:r w:rsidRPr="0051402C">
              <w:rPr>
                <w:rFonts w:ascii="Times New Roman" w:hAnsi="Times New Roman" w:cs="Times New Roman"/>
                <w:b/>
                <w:bCs/>
                <w:sz w:val="24"/>
                <w:szCs w:val="24"/>
                <w:lang w:eastAsia="ru-RU"/>
              </w:rPr>
              <w:t xml:space="preserve"> год</w:t>
            </w:r>
          </w:p>
        </w:tc>
      </w:tr>
      <w:tr w:rsidR="00AE60A0" w:rsidRPr="0051402C" w:rsidTr="00AE60A0">
        <w:trPr>
          <w:trHeight w:val="291"/>
          <w:jc w:val="center"/>
        </w:trPr>
        <w:tc>
          <w:tcPr>
            <w:tcW w:w="4106" w:type="dxa"/>
            <w:shd w:val="clear" w:color="auto" w:fill="92D050"/>
            <w:vAlign w:val="center"/>
          </w:tcPr>
          <w:p w:rsidR="00AE60A0" w:rsidRPr="0051402C" w:rsidRDefault="00AE60A0" w:rsidP="00AE60A0">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Доходы</w:t>
            </w:r>
          </w:p>
        </w:tc>
        <w:tc>
          <w:tcPr>
            <w:tcW w:w="1545" w:type="dxa"/>
            <w:shd w:val="clear" w:color="auto" w:fill="92D050"/>
            <w:vAlign w:val="center"/>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r w:rsidRPr="002C6C41">
              <w:rPr>
                <w:rFonts w:ascii="Times New Roman" w:hAnsi="Times New Roman" w:cs="Times New Roman"/>
                <w:b/>
                <w:bCs/>
                <w:i/>
                <w:iCs/>
                <w:sz w:val="24"/>
                <w:szCs w:val="24"/>
                <w:lang w:eastAsia="ru-RU"/>
              </w:rPr>
              <w:t>41 915,7</w:t>
            </w:r>
          </w:p>
        </w:tc>
        <w:tc>
          <w:tcPr>
            <w:tcW w:w="1181" w:type="dxa"/>
            <w:shd w:val="clear" w:color="auto" w:fill="92D050"/>
            <w:vAlign w:val="center"/>
          </w:tcPr>
          <w:p w:rsidR="00AE60A0" w:rsidRPr="0051402C" w:rsidRDefault="00C733A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30 654,2</w:t>
            </w:r>
          </w:p>
        </w:tc>
        <w:tc>
          <w:tcPr>
            <w:tcW w:w="1180" w:type="dxa"/>
            <w:shd w:val="clear" w:color="auto" w:fill="92D050"/>
          </w:tcPr>
          <w:p w:rsidR="00AE60A0" w:rsidRPr="0051402C" w:rsidRDefault="00C733A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73,1</w:t>
            </w:r>
          </w:p>
        </w:tc>
        <w:tc>
          <w:tcPr>
            <w:tcW w:w="1180" w:type="dxa"/>
            <w:shd w:val="clear" w:color="auto" w:fill="92D050"/>
            <w:vAlign w:val="center"/>
          </w:tcPr>
          <w:p w:rsidR="00AE60A0" w:rsidRPr="0051402C" w:rsidRDefault="001F585C"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23 497,7</w:t>
            </w:r>
          </w:p>
        </w:tc>
        <w:tc>
          <w:tcPr>
            <w:tcW w:w="1199" w:type="dxa"/>
            <w:shd w:val="clear" w:color="auto" w:fill="92D050"/>
          </w:tcPr>
          <w:p w:rsidR="00AE60A0" w:rsidRPr="0051402C" w:rsidRDefault="005A7F4F"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24 327,7</w:t>
            </w:r>
          </w:p>
        </w:tc>
      </w:tr>
      <w:tr w:rsidR="00AE60A0" w:rsidRPr="0051402C" w:rsidTr="00AE60A0">
        <w:trPr>
          <w:trHeight w:val="333"/>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Налоговые поступления</w:t>
            </w:r>
          </w:p>
        </w:tc>
        <w:tc>
          <w:tcPr>
            <w:tcW w:w="1545" w:type="dxa"/>
            <w:vAlign w:val="center"/>
          </w:tcPr>
          <w:p w:rsidR="00AE60A0" w:rsidRPr="008C7E4B" w:rsidRDefault="00AE60A0" w:rsidP="00AE60A0">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18 823,4</w:t>
            </w:r>
          </w:p>
        </w:tc>
        <w:tc>
          <w:tcPr>
            <w:tcW w:w="1181" w:type="dxa"/>
            <w:vAlign w:val="center"/>
          </w:tcPr>
          <w:p w:rsidR="00AE60A0" w:rsidRPr="0051402C" w:rsidRDefault="00B26191"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20 813,7</w:t>
            </w:r>
          </w:p>
        </w:tc>
        <w:tc>
          <w:tcPr>
            <w:tcW w:w="1180" w:type="dxa"/>
          </w:tcPr>
          <w:p w:rsidR="00AE60A0" w:rsidRPr="0051402C" w:rsidRDefault="00C733A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110,6</w:t>
            </w:r>
          </w:p>
        </w:tc>
        <w:tc>
          <w:tcPr>
            <w:tcW w:w="1180" w:type="dxa"/>
            <w:vAlign w:val="center"/>
          </w:tcPr>
          <w:p w:rsidR="00AE60A0" w:rsidRPr="0051402C" w:rsidRDefault="001F585C"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21372,3</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23 065,4</w:t>
            </w:r>
          </w:p>
        </w:tc>
      </w:tr>
      <w:tr w:rsidR="00AE60A0" w:rsidRPr="0051402C" w:rsidTr="00AE60A0">
        <w:trPr>
          <w:trHeight w:val="283"/>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Неналоговые поступления</w:t>
            </w:r>
          </w:p>
        </w:tc>
        <w:tc>
          <w:tcPr>
            <w:tcW w:w="1545" w:type="dxa"/>
            <w:vAlign w:val="center"/>
          </w:tcPr>
          <w:p w:rsidR="00AE60A0" w:rsidRPr="008C7E4B" w:rsidRDefault="00AE60A0" w:rsidP="00AE60A0">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125,6</w:t>
            </w:r>
          </w:p>
        </w:tc>
        <w:tc>
          <w:tcPr>
            <w:tcW w:w="1181" w:type="dxa"/>
            <w:vAlign w:val="center"/>
          </w:tcPr>
          <w:p w:rsidR="00AE60A0" w:rsidRPr="0051402C" w:rsidRDefault="00B26191"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165,1</w:t>
            </w:r>
          </w:p>
        </w:tc>
        <w:tc>
          <w:tcPr>
            <w:tcW w:w="1180" w:type="dxa"/>
          </w:tcPr>
          <w:p w:rsidR="00AE60A0" w:rsidRPr="0051402C" w:rsidRDefault="00C733A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131,4</w:t>
            </w:r>
          </w:p>
        </w:tc>
        <w:tc>
          <w:tcPr>
            <w:tcW w:w="1180" w:type="dxa"/>
            <w:vAlign w:val="center"/>
          </w:tcPr>
          <w:p w:rsidR="00AE60A0" w:rsidRPr="0051402C" w:rsidRDefault="001F585C"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170,1</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175,3</w:t>
            </w:r>
          </w:p>
        </w:tc>
      </w:tr>
      <w:tr w:rsidR="00AE60A0" w:rsidRPr="0051402C" w:rsidTr="00AE60A0">
        <w:trPr>
          <w:trHeight w:val="375"/>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Поступления от продажи основного капитала</w:t>
            </w:r>
          </w:p>
        </w:tc>
        <w:tc>
          <w:tcPr>
            <w:tcW w:w="1545" w:type="dxa"/>
            <w:vAlign w:val="center"/>
          </w:tcPr>
          <w:p w:rsidR="00AE60A0" w:rsidRPr="008C7E4B" w:rsidRDefault="00AE60A0"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1 949,2</w:t>
            </w:r>
          </w:p>
        </w:tc>
        <w:tc>
          <w:tcPr>
            <w:tcW w:w="1181" w:type="dxa"/>
            <w:vAlign w:val="center"/>
          </w:tcPr>
          <w:p w:rsidR="00AE60A0" w:rsidRPr="0051402C" w:rsidRDefault="00B26191"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1 825,9</w:t>
            </w:r>
          </w:p>
        </w:tc>
        <w:tc>
          <w:tcPr>
            <w:tcW w:w="1180" w:type="dxa"/>
            <w:vAlign w:val="center"/>
          </w:tcPr>
          <w:p w:rsidR="00AE60A0" w:rsidRPr="0051402C" w:rsidRDefault="00C733A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93,7</w:t>
            </w:r>
          </w:p>
        </w:tc>
        <w:tc>
          <w:tcPr>
            <w:tcW w:w="1180" w:type="dxa"/>
            <w:vAlign w:val="center"/>
          </w:tcPr>
          <w:p w:rsidR="00AE60A0" w:rsidRPr="0051402C" w:rsidRDefault="001F585C"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1955,3</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1 061,9</w:t>
            </w:r>
          </w:p>
        </w:tc>
      </w:tr>
      <w:tr w:rsidR="00AE60A0" w:rsidRPr="0051402C" w:rsidTr="00AE60A0">
        <w:trPr>
          <w:trHeight w:val="258"/>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Поступления трансфертов, в том числе:</w:t>
            </w:r>
          </w:p>
        </w:tc>
        <w:tc>
          <w:tcPr>
            <w:tcW w:w="1545" w:type="dxa"/>
            <w:vAlign w:val="center"/>
          </w:tcPr>
          <w:p w:rsidR="00AE60A0" w:rsidRPr="0051402C" w:rsidRDefault="00AE60A0" w:rsidP="00AE60A0">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21 017,5</w:t>
            </w:r>
          </w:p>
        </w:tc>
        <w:tc>
          <w:tcPr>
            <w:tcW w:w="1181" w:type="dxa"/>
            <w:vAlign w:val="center"/>
          </w:tcPr>
          <w:p w:rsidR="00AE60A0" w:rsidRPr="0051402C" w:rsidRDefault="00B26191"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7 849,4</w:t>
            </w:r>
          </w:p>
        </w:tc>
        <w:tc>
          <w:tcPr>
            <w:tcW w:w="1180" w:type="dxa"/>
            <w:vAlign w:val="center"/>
          </w:tcPr>
          <w:p w:rsidR="00AE60A0" w:rsidRPr="0051402C" w:rsidRDefault="00C733A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37,3</w:t>
            </w:r>
          </w:p>
        </w:tc>
        <w:tc>
          <w:tcPr>
            <w:tcW w:w="1180"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AE60A0" w:rsidRPr="0051402C" w:rsidTr="00AE60A0">
        <w:trPr>
          <w:trHeight w:val="258"/>
          <w:jc w:val="center"/>
        </w:trPr>
        <w:tc>
          <w:tcPr>
            <w:tcW w:w="4106" w:type="dxa"/>
            <w:vAlign w:val="center"/>
          </w:tcPr>
          <w:p w:rsidR="00AE60A0" w:rsidRPr="0051402C" w:rsidRDefault="00AE60A0" w:rsidP="00AE60A0">
            <w:pPr>
              <w:spacing w:after="0" w:line="240" w:lineRule="auto"/>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 xml:space="preserve">     трансферты из областного бюджета</w:t>
            </w:r>
          </w:p>
        </w:tc>
        <w:tc>
          <w:tcPr>
            <w:tcW w:w="1545" w:type="dxa"/>
            <w:vAlign w:val="center"/>
          </w:tcPr>
          <w:p w:rsidR="00AE60A0" w:rsidRDefault="00AE60A0" w:rsidP="00AE60A0">
            <w:pPr>
              <w:spacing w:after="0" w:line="240" w:lineRule="auto"/>
              <w:jc w:val="center"/>
              <w:rPr>
                <w:rFonts w:ascii="Times New Roman" w:hAnsi="Times New Roman" w:cs="Times New Roman"/>
                <w:sz w:val="24"/>
                <w:szCs w:val="24"/>
                <w:lang w:val="kk-KZ" w:eastAsia="ru-RU"/>
              </w:rPr>
            </w:pPr>
            <w:r w:rsidRPr="006C286A">
              <w:rPr>
                <w:rFonts w:ascii="Times New Roman" w:hAnsi="Times New Roman" w:cs="Times New Roman"/>
                <w:i/>
                <w:iCs/>
                <w:sz w:val="24"/>
                <w:szCs w:val="24"/>
                <w:lang w:val="kk-KZ" w:eastAsia="ru-RU"/>
              </w:rPr>
              <w:t>1,4</w:t>
            </w:r>
          </w:p>
        </w:tc>
        <w:tc>
          <w:tcPr>
            <w:tcW w:w="1181" w:type="dxa"/>
            <w:vAlign w:val="center"/>
          </w:tcPr>
          <w:p w:rsidR="00AE60A0" w:rsidRPr="0051402C" w:rsidRDefault="00B26191" w:rsidP="00AE60A0">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5 574,1</w:t>
            </w:r>
          </w:p>
        </w:tc>
        <w:tc>
          <w:tcPr>
            <w:tcW w:w="1180" w:type="dxa"/>
            <w:vAlign w:val="center"/>
          </w:tcPr>
          <w:p w:rsidR="00AE60A0" w:rsidRPr="0051402C" w:rsidRDefault="00AE60A0" w:rsidP="00AE60A0">
            <w:pPr>
              <w:spacing w:after="0" w:line="240" w:lineRule="auto"/>
              <w:jc w:val="center"/>
              <w:rPr>
                <w:rFonts w:ascii="Times New Roman" w:hAnsi="Times New Roman" w:cs="Times New Roman"/>
                <w:i/>
                <w:iCs/>
                <w:sz w:val="24"/>
                <w:szCs w:val="24"/>
                <w:lang w:eastAsia="ru-RU"/>
              </w:rPr>
            </w:pPr>
          </w:p>
        </w:tc>
        <w:tc>
          <w:tcPr>
            <w:tcW w:w="1180" w:type="dxa"/>
            <w:vAlign w:val="center"/>
          </w:tcPr>
          <w:p w:rsidR="00AE60A0" w:rsidRPr="0051402C" w:rsidRDefault="00AE60A0" w:rsidP="00AE60A0">
            <w:pPr>
              <w:spacing w:after="0" w:line="240" w:lineRule="auto"/>
              <w:jc w:val="center"/>
              <w:rPr>
                <w:rFonts w:ascii="Times New Roman" w:hAnsi="Times New Roman" w:cs="Times New Roman"/>
                <w:i/>
                <w:iCs/>
                <w:sz w:val="24"/>
                <w:szCs w:val="24"/>
                <w:lang w:eastAsia="ru-RU"/>
              </w:rPr>
            </w:pPr>
          </w:p>
        </w:tc>
        <w:tc>
          <w:tcPr>
            <w:tcW w:w="1199" w:type="dxa"/>
          </w:tcPr>
          <w:p w:rsidR="00AE60A0" w:rsidRPr="0051402C" w:rsidRDefault="005A7F4F" w:rsidP="00AE60A0">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25,0</w:t>
            </w:r>
          </w:p>
        </w:tc>
      </w:tr>
      <w:tr w:rsidR="00AE60A0" w:rsidRPr="0051402C" w:rsidTr="00AE60A0">
        <w:trPr>
          <w:trHeight w:val="258"/>
          <w:jc w:val="center"/>
        </w:trPr>
        <w:tc>
          <w:tcPr>
            <w:tcW w:w="4106" w:type="dxa"/>
            <w:vAlign w:val="center"/>
          </w:tcPr>
          <w:p w:rsidR="00AE60A0" w:rsidRPr="0051402C" w:rsidRDefault="00AE60A0" w:rsidP="00AE60A0">
            <w:pPr>
              <w:spacing w:after="0" w:line="240" w:lineRule="auto"/>
              <w:rPr>
                <w:rFonts w:ascii="Times New Roman" w:hAnsi="Times New Roman" w:cs="Times New Roman"/>
                <w:i/>
                <w:iCs/>
                <w:sz w:val="24"/>
                <w:szCs w:val="24"/>
                <w:lang w:eastAsia="ru-RU"/>
              </w:rPr>
            </w:pPr>
            <w:r w:rsidRPr="0051402C">
              <w:rPr>
                <w:rFonts w:ascii="Times New Roman" w:hAnsi="Times New Roman" w:cs="Times New Roman"/>
                <w:i/>
                <w:iCs/>
                <w:sz w:val="24"/>
                <w:szCs w:val="24"/>
                <w:lang w:eastAsia="ru-RU"/>
              </w:rPr>
              <w:t xml:space="preserve">    трансферты из республиканского бюджета </w:t>
            </w:r>
          </w:p>
        </w:tc>
        <w:tc>
          <w:tcPr>
            <w:tcW w:w="1545" w:type="dxa"/>
            <w:vAlign w:val="center"/>
          </w:tcPr>
          <w:p w:rsidR="00AE60A0" w:rsidRPr="0051402C" w:rsidRDefault="00AE60A0" w:rsidP="00AE60A0">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12380</w:t>
            </w:r>
          </w:p>
        </w:tc>
        <w:tc>
          <w:tcPr>
            <w:tcW w:w="1181" w:type="dxa"/>
            <w:vAlign w:val="center"/>
          </w:tcPr>
          <w:p w:rsidR="00AE60A0" w:rsidRPr="0051402C" w:rsidRDefault="00B26191" w:rsidP="00AE60A0">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2 275,3</w:t>
            </w:r>
          </w:p>
        </w:tc>
        <w:tc>
          <w:tcPr>
            <w:tcW w:w="1180" w:type="dxa"/>
            <w:vAlign w:val="center"/>
          </w:tcPr>
          <w:p w:rsidR="00AE60A0" w:rsidRPr="0051402C" w:rsidRDefault="00C733A9" w:rsidP="00AE60A0">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18,4</w:t>
            </w:r>
          </w:p>
        </w:tc>
        <w:tc>
          <w:tcPr>
            <w:tcW w:w="1180" w:type="dxa"/>
            <w:vAlign w:val="center"/>
          </w:tcPr>
          <w:p w:rsidR="00AE60A0" w:rsidRPr="0051402C" w:rsidRDefault="00AE60A0" w:rsidP="00AE60A0">
            <w:pPr>
              <w:spacing w:after="0" w:line="240" w:lineRule="auto"/>
              <w:jc w:val="center"/>
              <w:rPr>
                <w:rFonts w:ascii="Times New Roman" w:hAnsi="Times New Roman" w:cs="Times New Roman"/>
                <w:i/>
                <w:iCs/>
                <w:sz w:val="24"/>
                <w:szCs w:val="24"/>
                <w:lang w:eastAsia="ru-RU"/>
              </w:rPr>
            </w:pPr>
          </w:p>
        </w:tc>
        <w:tc>
          <w:tcPr>
            <w:tcW w:w="1199" w:type="dxa"/>
          </w:tcPr>
          <w:p w:rsidR="00AE60A0" w:rsidRPr="0051402C" w:rsidRDefault="00AE60A0" w:rsidP="00AE60A0">
            <w:pPr>
              <w:spacing w:after="0" w:line="240" w:lineRule="auto"/>
              <w:jc w:val="center"/>
              <w:rPr>
                <w:rFonts w:ascii="Times New Roman" w:hAnsi="Times New Roman" w:cs="Times New Roman"/>
                <w:i/>
                <w:iCs/>
                <w:sz w:val="24"/>
                <w:szCs w:val="24"/>
                <w:lang w:eastAsia="ru-RU"/>
              </w:rPr>
            </w:pPr>
          </w:p>
        </w:tc>
      </w:tr>
      <w:tr w:rsidR="00AE60A0" w:rsidRPr="0051402C" w:rsidTr="00AE60A0">
        <w:trPr>
          <w:trHeight w:val="258"/>
          <w:jc w:val="center"/>
        </w:trPr>
        <w:tc>
          <w:tcPr>
            <w:tcW w:w="4106" w:type="dxa"/>
            <w:shd w:val="clear" w:color="auto" w:fill="92D050"/>
            <w:vAlign w:val="center"/>
          </w:tcPr>
          <w:p w:rsidR="00AE60A0" w:rsidRPr="0051402C" w:rsidRDefault="00AE60A0" w:rsidP="00AE60A0">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xml:space="preserve">Затраты </w:t>
            </w:r>
          </w:p>
        </w:tc>
        <w:tc>
          <w:tcPr>
            <w:tcW w:w="1545" w:type="dxa"/>
            <w:shd w:val="clear" w:color="auto" w:fill="92D050"/>
            <w:vAlign w:val="center"/>
          </w:tcPr>
          <w:p w:rsidR="00AE60A0" w:rsidRPr="0051402C" w:rsidRDefault="00AE60A0" w:rsidP="00AE60A0">
            <w:pPr>
              <w:spacing w:after="0" w:line="240" w:lineRule="auto"/>
              <w:jc w:val="center"/>
              <w:rPr>
                <w:rFonts w:ascii="Times New Roman" w:hAnsi="Times New Roman" w:cs="Times New Roman"/>
                <w:b/>
                <w:bCs/>
                <w:i/>
                <w:iCs/>
                <w:sz w:val="24"/>
                <w:szCs w:val="24"/>
                <w:lang w:val="kk-KZ" w:eastAsia="ru-RU"/>
              </w:rPr>
            </w:pPr>
            <w:r>
              <w:rPr>
                <w:rFonts w:ascii="Times New Roman" w:hAnsi="Times New Roman" w:cs="Times New Roman"/>
                <w:b/>
                <w:bCs/>
                <w:i/>
                <w:iCs/>
                <w:sz w:val="24"/>
                <w:szCs w:val="24"/>
                <w:lang w:val="kk-KZ" w:eastAsia="ru-RU"/>
              </w:rPr>
              <w:t>50 195,5</w:t>
            </w:r>
          </w:p>
        </w:tc>
        <w:tc>
          <w:tcPr>
            <w:tcW w:w="1181" w:type="dxa"/>
            <w:shd w:val="clear" w:color="auto" w:fill="92D050"/>
            <w:vAlign w:val="center"/>
          </w:tcPr>
          <w:p w:rsidR="00AE60A0" w:rsidRPr="0051402C" w:rsidRDefault="0012238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29 952,4</w:t>
            </w:r>
          </w:p>
        </w:tc>
        <w:tc>
          <w:tcPr>
            <w:tcW w:w="1180" w:type="dxa"/>
            <w:shd w:val="clear" w:color="auto" w:fill="92D050"/>
          </w:tcPr>
          <w:p w:rsidR="00AE60A0" w:rsidRPr="0051402C" w:rsidRDefault="00C733A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59,7</w:t>
            </w:r>
          </w:p>
        </w:tc>
        <w:tc>
          <w:tcPr>
            <w:tcW w:w="1180" w:type="dxa"/>
            <w:shd w:val="clear" w:color="auto" w:fill="92D050"/>
            <w:vAlign w:val="center"/>
          </w:tcPr>
          <w:p w:rsidR="00AE60A0" w:rsidRPr="0051402C" w:rsidRDefault="001F585C"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21 859,5</w:t>
            </w:r>
          </w:p>
        </w:tc>
        <w:tc>
          <w:tcPr>
            <w:tcW w:w="1199" w:type="dxa"/>
            <w:shd w:val="clear" w:color="auto" w:fill="92D050"/>
          </w:tcPr>
          <w:p w:rsidR="00AE60A0" w:rsidRPr="0051402C" w:rsidRDefault="005A7F4F"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23 500,5</w:t>
            </w:r>
          </w:p>
        </w:tc>
      </w:tr>
      <w:tr w:rsidR="00AE60A0" w:rsidRPr="0051402C" w:rsidTr="00AE60A0">
        <w:trPr>
          <w:trHeight w:val="258"/>
          <w:jc w:val="center"/>
        </w:trPr>
        <w:tc>
          <w:tcPr>
            <w:tcW w:w="4106" w:type="dxa"/>
            <w:shd w:val="clear" w:color="auto" w:fill="92D050"/>
            <w:vAlign w:val="center"/>
          </w:tcPr>
          <w:p w:rsidR="00AE60A0" w:rsidRPr="0051402C" w:rsidRDefault="00AE60A0" w:rsidP="00AE60A0">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Чистое бюджетное кредитование</w:t>
            </w:r>
          </w:p>
        </w:tc>
        <w:tc>
          <w:tcPr>
            <w:tcW w:w="1545" w:type="dxa"/>
            <w:shd w:val="clear" w:color="auto" w:fill="92D050"/>
            <w:vAlign w:val="center"/>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212,3</w:t>
            </w:r>
          </w:p>
        </w:tc>
        <w:tc>
          <w:tcPr>
            <w:tcW w:w="1181" w:type="dxa"/>
            <w:shd w:val="clear" w:color="auto" w:fill="92D050"/>
            <w:vAlign w:val="center"/>
          </w:tcPr>
          <w:p w:rsidR="00AE60A0" w:rsidRPr="0051402C" w:rsidRDefault="0012238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- 34,0</w:t>
            </w:r>
          </w:p>
        </w:tc>
        <w:tc>
          <w:tcPr>
            <w:tcW w:w="1180" w:type="dxa"/>
            <w:shd w:val="clear" w:color="auto" w:fill="92D050"/>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51402C" w:rsidRDefault="001F585C"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-192,7</w:t>
            </w:r>
          </w:p>
        </w:tc>
        <w:tc>
          <w:tcPr>
            <w:tcW w:w="1199" w:type="dxa"/>
            <w:shd w:val="clear" w:color="auto" w:fill="92D050"/>
          </w:tcPr>
          <w:p w:rsidR="00AE60A0" w:rsidRPr="0051402C" w:rsidRDefault="005A7F4F"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-192,7</w:t>
            </w:r>
          </w:p>
        </w:tc>
      </w:tr>
      <w:tr w:rsidR="00AE60A0" w:rsidRPr="0051402C" w:rsidTr="00AE60A0">
        <w:trPr>
          <w:trHeight w:val="258"/>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Бюджетные кредиты</w:t>
            </w:r>
          </w:p>
        </w:tc>
        <w:tc>
          <w:tcPr>
            <w:tcW w:w="1545" w:type="dxa"/>
            <w:vAlign w:val="center"/>
          </w:tcPr>
          <w:p w:rsidR="00AE60A0" w:rsidRPr="0051402C" w:rsidRDefault="00AE60A0" w:rsidP="00AE60A0">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245,8</w:t>
            </w:r>
          </w:p>
        </w:tc>
        <w:tc>
          <w:tcPr>
            <w:tcW w:w="1181" w:type="dxa"/>
            <w:vAlign w:val="center"/>
          </w:tcPr>
          <w:p w:rsidR="00AE60A0" w:rsidRPr="0051402C" w:rsidRDefault="0012238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122,5</w:t>
            </w:r>
          </w:p>
        </w:tc>
        <w:tc>
          <w:tcPr>
            <w:tcW w:w="1180" w:type="dxa"/>
          </w:tcPr>
          <w:p w:rsidR="00AE60A0" w:rsidRPr="0051402C" w:rsidRDefault="00AE60A0" w:rsidP="00AE60A0">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99" w:type="dxa"/>
          </w:tcPr>
          <w:p w:rsidR="00AE60A0" w:rsidRPr="0051402C" w:rsidRDefault="00AE60A0" w:rsidP="00AE60A0">
            <w:pPr>
              <w:spacing w:after="0" w:line="240" w:lineRule="auto"/>
              <w:jc w:val="center"/>
              <w:rPr>
                <w:rFonts w:ascii="Times New Roman" w:hAnsi="Times New Roman" w:cs="Times New Roman"/>
                <w:sz w:val="24"/>
                <w:szCs w:val="24"/>
                <w:lang w:eastAsia="ru-RU"/>
              </w:rPr>
            </w:pPr>
          </w:p>
        </w:tc>
      </w:tr>
      <w:tr w:rsidR="00AE60A0" w:rsidRPr="0051402C" w:rsidTr="00AE60A0">
        <w:trPr>
          <w:trHeight w:val="258"/>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Погашение бюджетных кредитов</w:t>
            </w:r>
          </w:p>
        </w:tc>
        <w:tc>
          <w:tcPr>
            <w:tcW w:w="1545"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33,5</w:t>
            </w:r>
          </w:p>
        </w:tc>
        <w:tc>
          <w:tcPr>
            <w:tcW w:w="1181" w:type="dxa"/>
            <w:vAlign w:val="center"/>
          </w:tcPr>
          <w:p w:rsidR="00AE60A0" w:rsidRPr="0051402C" w:rsidRDefault="0012238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156,5</w:t>
            </w:r>
          </w:p>
        </w:tc>
        <w:tc>
          <w:tcPr>
            <w:tcW w:w="1180" w:type="dxa"/>
          </w:tcPr>
          <w:p w:rsidR="00AE60A0" w:rsidRPr="0051402C" w:rsidRDefault="00AE60A0" w:rsidP="00AE60A0">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51402C" w:rsidRDefault="001F585C"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192,7</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192,7</w:t>
            </w:r>
          </w:p>
        </w:tc>
      </w:tr>
      <w:tr w:rsidR="00AE60A0" w:rsidRPr="0051402C" w:rsidTr="00AE60A0">
        <w:trPr>
          <w:trHeight w:val="258"/>
          <w:jc w:val="center"/>
        </w:trPr>
        <w:tc>
          <w:tcPr>
            <w:tcW w:w="4106" w:type="dxa"/>
            <w:shd w:val="clear" w:color="auto" w:fill="92D050"/>
            <w:vAlign w:val="center"/>
          </w:tcPr>
          <w:p w:rsidR="00AE60A0" w:rsidRPr="0051402C" w:rsidRDefault="00AE60A0" w:rsidP="00AE60A0">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Сальдо по операциям с финансовыми активами, в том числе:</w:t>
            </w:r>
          </w:p>
        </w:tc>
        <w:tc>
          <w:tcPr>
            <w:tcW w:w="1545" w:type="dxa"/>
            <w:shd w:val="clear" w:color="auto" w:fill="92D050"/>
            <w:vAlign w:val="center"/>
          </w:tcPr>
          <w:p w:rsidR="00AE60A0" w:rsidRDefault="00AE60A0" w:rsidP="00AE60A0">
            <w:pPr>
              <w:spacing w:after="0" w:line="240" w:lineRule="auto"/>
              <w:jc w:val="center"/>
              <w:rPr>
                <w:rFonts w:ascii="Times New Roman" w:hAnsi="Times New Roman" w:cs="Times New Roman"/>
                <w:b/>
                <w:bCs/>
                <w:i/>
                <w:iCs/>
                <w:sz w:val="24"/>
                <w:szCs w:val="24"/>
                <w:lang w:eastAsia="ru-RU"/>
              </w:rPr>
            </w:pPr>
          </w:p>
          <w:p w:rsidR="00AE60A0" w:rsidRDefault="00AE60A0"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63,3</w:t>
            </w:r>
          </w:p>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AE60A0" w:rsidRPr="0051402C" w:rsidRDefault="0012238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275,8</w:t>
            </w:r>
          </w:p>
        </w:tc>
        <w:tc>
          <w:tcPr>
            <w:tcW w:w="1180" w:type="dxa"/>
            <w:shd w:val="clear" w:color="auto" w:fill="92D050"/>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0</w:t>
            </w:r>
          </w:p>
        </w:tc>
        <w:tc>
          <w:tcPr>
            <w:tcW w:w="1199" w:type="dxa"/>
            <w:shd w:val="clear" w:color="auto" w:fill="92D050"/>
          </w:tcPr>
          <w:p w:rsidR="00AE60A0" w:rsidRPr="0051402C" w:rsidRDefault="005A7F4F"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r>
      <w:tr w:rsidR="00AE60A0" w:rsidRPr="0051402C" w:rsidTr="00AE60A0">
        <w:trPr>
          <w:trHeight w:val="276"/>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Приобретение финансовых активов</w:t>
            </w:r>
          </w:p>
        </w:tc>
        <w:tc>
          <w:tcPr>
            <w:tcW w:w="1545"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63,3</w:t>
            </w:r>
          </w:p>
        </w:tc>
        <w:tc>
          <w:tcPr>
            <w:tcW w:w="1181" w:type="dxa"/>
            <w:vAlign w:val="center"/>
          </w:tcPr>
          <w:p w:rsidR="00AE60A0" w:rsidRPr="0051402C" w:rsidRDefault="00122389"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275,8</w:t>
            </w:r>
          </w:p>
        </w:tc>
        <w:tc>
          <w:tcPr>
            <w:tcW w:w="1180" w:type="dxa"/>
          </w:tcPr>
          <w:p w:rsidR="00AE60A0" w:rsidRPr="0051402C" w:rsidRDefault="00AE60A0" w:rsidP="00AE60A0">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AE60A0" w:rsidRPr="0051402C" w:rsidTr="00AE60A0">
        <w:trPr>
          <w:trHeight w:val="276"/>
          <w:jc w:val="center"/>
        </w:trPr>
        <w:tc>
          <w:tcPr>
            <w:tcW w:w="4106" w:type="dxa"/>
            <w:shd w:val="clear" w:color="auto" w:fill="92D050"/>
            <w:vAlign w:val="center"/>
          </w:tcPr>
          <w:p w:rsidR="00AE60A0" w:rsidRPr="0051402C" w:rsidRDefault="00AE60A0" w:rsidP="00AE60A0">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xml:space="preserve">Дефицит (профицит) бюджета </w:t>
            </w:r>
          </w:p>
        </w:tc>
        <w:tc>
          <w:tcPr>
            <w:tcW w:w="1545" w:type="dxa"/>
            <w:shd w:val="clear" w:color="auto" w:fill="92D050"/>
            <w:vAlign w:val="center"/>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-8 555,4</w:t>
            </w:r>
          </w:p>
        </w:tc>
        <w:tc>
          <w:tcPr>
            <w:tcW w:w="1181" w:type="dxa"/>
            <w:shd w:val="clear" w:color="auto" w:fill="92D050"/>
            <w:vAlign w:val="center"/>
          </w:tcPr>
          <w:p w:rsidR="00AE60A0" w:rsidRPr="0051402C" w:rsidRDefault="00122389"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459,9</w:t>
            </w:r>
          </w:p>
        </w:tc>
        <w:tc>
          <w:tcPr>
            <w:tcW w:w="1180" w:type="dxa"/>
            <w:shd w:val="clear" w:color="auto" w:fill="92D050"/>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51402C" w:rsidRDefault="001F585C"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1 830,9</w:t>
            </w:r>
          </w:p>
        </w:tc>
        <w:tc>
          <w:tcPr>
            <w:tcW w:w="1199" w:type="dxa"/>
            <w:shd w:val="clear" w:color="auto" w:fill="92D050"/>
          </w:tcPr>
          <w:p w:rsidR="00AE60A0" w:rsidRPr="0051402C" w:rsidRDefault="005A7F4F"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1 019,9</w:t>
            </w:r>
          </w:p>
        </w:tc>
      </w:tr>
      <w:tr w:rsidR="00AE60A0" w:rsidRPr="0051402C" w:rsidTr="00AE60A0">
        <w:trPr>
          <w:trHeight w:val="276"/>
          <w:jc w:val="center"/>
        </w:trPr>
        <w:tc>
          <w:tcPr>
            <w:tcW w:w="4106" w:type="dxa"/>
            <w:shd w:val="clear" w:color="auto" w:fill="92D050"/>
            <w:vAlign w:val="center"/>
          </w:tcPr>
          <w:p w:rsidR="00AE60A0" w:rsidRPr="0051402C" w:rsidRDefault="00AE60A0" w:rsidP="00AE60A0">
            <w:pPr>
              <w:spacing w:after="0" w:line="240" w:lineRule="auto"/>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45" w:type="dxa"/>
            <w:shd w:val="clear" w:color="auto" w:fill="92D050"/>
            <w:vAlign w:val="center"/>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8 555,4</w:t>
            </w:r>
          </w:p>
        </w:tc>
        <w:tc>
          <w:tcPr>
            <w:tcW w:w="1181" w:type="dxa"/>
            <w:shd w:val="clear" w:color="auto" w:fill="92D050"/>
            <w:vAlign w:val="center"/>
          </w:tcPr>
          <w:p w:rsidR="00AE60A0" w:rsidRPr="0051402C" w:rsidRDefault="00AE60A0" w:rsidP="00122389">
            <w:pPr>
              <w:spacing w:after="0" w:line="240" w:lineRule="auto"/>
              <w:jc w:val="center"/>
              <w:rPr>
                <w:rFonts w:ascii="Times New Roman" w:hAnsi="Times New Roman" w:cs="Times New Roman"/>
                <w:b/>
                <w:bCs/>
                <w:i/>
                <w:iCs/>
                <w:sz w:val="24"/>
                <w:szCs w:val="24"/>
                <w:lang w:eastAsia="ru-RU"/>
              </w:rPr>
            </w:pPr>
            <w:r w:rsidRPr="0051402C">
              <w:rPr>
                <w:rFonts w:ascii="Times New Roman" w:hAnsi="Times New Roman" w:cs="Times New Roman"/>
                <w:b/>
                <w:bCs/>
                <w:i/>
                <w:iCs/>
                <w:sz w:val="24"/>
                <w:szCs w:val="24"/>
                <w:lang w:eastAsia="ru-RU"/>
              </w:rPr>
              <w:t xml:space="preserve">- </w:t>
            </w:r>
            <w:r w:rsidR="00122389">
              <w:rPr>
                <w:rFonts w:ascii="Times New Roman" w:hAnsi="Times New Roman" w:cs="Times New Roman"/>
                <w:b/>
                <w:bCs/>
                <w:i/>
                <w:iCs/>
                <w:sz w:val="24"/>
                <w:szCs w:val="24"/>
                <w:lang w:eastAsia="ru-RU"/>
              </w:rPr>
              <w:t>459,9</w:t>
            </w:r>
          </w:p>
        </w:tc>
        <w:tc>
          <w:tcPr>
            <w:tcW w:w="1180" w:type="dxa"/>
            <w:shd w:val="clear" w:color="auto" w:fill="92D050"/>
          </w:tcPr>
          <w:p w:rsidR="00AE60A0" w:rsidRPr="0051402C" w:rsidRDefault="00AE60A0" w:rsidP="00AE60A0">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51402C" w:rsidRDefault="001F585C"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-1 830,9</w:t>
            </w:r>
          </w:p>
        </w:tc>
        <w:tc>
          <w:tcPr>
            <w:tcW w:w="1199" w:type="dxa"/>
            <w:shd w:val="clear" w:color="auto" w:fill="92D050"/>
          </w:tcPr>
          <w:p w:rsidR="005A7F4F" w:rsidRDefault="005A7F4F" w:rsidP="00AE60A0">
            <w:pPr>
              <w:spacing w:after="0" w:line="240" w:lineRule="auto"/>
              <w:jc w:val="center"/>
              <w:rPr>
                <w:rFonts w:ascii="Times New Roman" w:hAnsi="Times New Roman" w:cs="Times New Roman"/>
                <w:b/>
                <w:bCs/>
                <w:i/>
                <w:iCs/>
                <w:sz w:val="24"/>
                <w:szCs w:val="24"/>
                <w:lang w:eastAsia="ru-RU"/>
              </w:rPr>
            </w:pPr>
          </w:p>
          <w:p w:rsidR="00AE60A0" w:rsidRPr="0051402C" w:rsidRDefault="005A7F4F" w:rsidP="00AE60A0">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-1 019,9</w:t>
            </w:r>
          </w:p>
        </w:tc>
      </w:tr>
      <w:tr w:rsidR="00AE60A0" w:rsidRPr="0051402C" w:rsidTr="00AE60A0">
        <w:trPr>
          <w:trHeight w:val="265"/>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Поступления займов</w:t>
            </w:r>
          </w:p>
        </w:tc>
        <w:tc>
          <w:tcPr>
            <w:tcW w:w="1545"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9134,9</w:t>
            </w:r>
          </w:p>
        </w:tc>
        <w:tc>
          <w:tcPr>
            <w:tcW w:w="1181" w:type="dxa"/>
            <w:vAlign w:val="center"/>
          </w:tcPr>
          <w:p w:rsidR="00AE60A0" w:rsidRPr="0051402C" w:rsidRDefault="008020F4"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91197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209,8</w:t>
            </w:r>
          </w:p>
        </w:tc>
        <w:tc>
          <w:tcPr>
            <w:tcW w:w="1180" w:type="dxa"/>
          </w:tcPr>
          <w:p w:rsidR="00AE60A0" w:rsidRPr="0051402C" w:rsidRDefault="00AE60A0" w:rsidP="00AE60A0">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0</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AE60A0" w:rsidRPr="0051402C" w:rsidTr="00AE60A0">
        <w:trPr>
          <w:trHeight w:val="265"/>
          <w:jc w:val="center"/>
        </w:trPr>
        <w:tc>
          <w:tcPr>
            <w:tcW w:w="4106" w:type="dxa"/>
            <w:vAlign w:val="center"/>
          </w:tcPr>
          <w:p w:rsidR="00AE60A0" w:rsidRPr="0051402C" w:rsidRDefault="00AE60A0" w:rsidP="00AE60A0">
            <w:pPr>
              <w:spacing w:after="0" w:line="240" w:lineRule="auto"/>
              <w:rPr>
                <w:rFonts w:ascii="Times New Roman" w:hAnsi="Times New Roman" w:cs="Times New Roman"/>
                <w:sz w:val="24"/>
                <w:szCs w:val="24"/>
                <w:lang w:eastAsia="ru-RU"/>
              </w:rPr>
            </w:pPr>
            <w:r w:rsidRPr="0051402C">
              <w:rPr>
                <w:rFonts w:ascii="Times New Roman" w:hAnsi="Times New Roman" w:cs="Times New Roman"/>
                <w:sz w:val="24"/>
                <w:szCs w:val="24"/>
                <w:lang w:eastAsia="ru-RU"/>
              </w:rPr>
              <w:t>Погашение займов</w:t>
            </w:r>
          </w:p>
        </w:tc>
        <w:tc>
          <w:tcPr>
            <w:tcW w:w="1545" w:type="dxa"/>
            <w:vAlign w:val="center"/>
          </w:tcPr>
          <w:p w:rsidR="00AE60A0" w:rsidRPr="0051402C" w:rsidRDefault="00AE60A0"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1333,5</w:t>
            </w:r>
          </w:p>
        </w:tc>
        <w:tc>
          <w:tcPr>
            <w:tcW w:w="1181" w:type="dxa"/>
            <w:vAlign w:val="center"/>
          </w:tcPr>
          <w:p w:rsidR="00AE60A0" w:rsidRPr="0051402C" w:rsidRDefault="00AE60A0" w:rsidP="008020F4">
            <w:pPr>
              <w:spacing w:after="0" w:line="240" w:lineRule="auto"/>
              <w:jc w:val="center"/>
              <w:rPr>
                <w:rFonts w:ascii="Times New Roman" w:hAnsi="Times New Roman" w:cs="Times New Roman"/>
                <w:sz w:val="24"/>
                <w:szCs w:val="24"/>
                <w:lang w:eastAsia="ru-RU"/>
              </w:rPr>
            </w:pPr>
            <w:r w:rsidRPr="0051402C">
              <w:rPr>
                <w:rFonts w:ascii="Times New Roman" w:hAnsi="Times New Roman" w:cs="Times New Roman"/>
                <w:sz w:val="24"/>
                <w:szCs w:val="24"/>
                <w:lang w:eastAsia="ru-RU"/>
              </w:rPr>
              <w:t>1</w:t>
            </w:r>
            <w:r w:rsidR="008020F4">
              <w:rPr>
                <w:rFonts w:ascii="Times New Roman" w:hAnsi="Times New Roman" w:cs="Times New Roman"/>
                <w:sz w:val="24"/>
                <w:szCs w:val="24"/>
                <w:lang w:eastAsia="ru-RU"/>
              </w:rPr>
              <w:t> 669,8</w:t>
            </w:r>
          </w:p>
        </w:tc>
        <w:tc>
          <w:tcPr>
            <w:tcW w:w="1180" w:type="dxa"/>
          </w:tcPr>
          <w:p w:rsidR="00AE60A0" w:rsidRPr="0051402C" w:rsidRDefault="00AE60A0" w:rsidP="00AE60A0">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1830,9</w:t>
            </w:r>
          </w:p>
        </w:tc>
        <w:tc>
          <w:tcPr>
            <w:tcW w:w="1199" w:type="dxa"/>
          </w:tcPr>
          <w:p w:rsidR="00AE60A0" w:rsidRPr="0051402C" w:rsidRDefault="005A7F4F" w:rsidP="00AE60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1019,9</w:t>
            </w:r>
          </w:p>
        </w:tc>
      </w:tr>
    </w:tbl>
    <w:p w:rsidR="00214CC1" w:rsidRPr="0051402C" w:rsidRDefault="00214CC1" w:rsidP="0000567B">
      <w:pPr>
        <w:spacing w:after="0" w:line="240" w:lineRule="auto"/>
        <w:jc w:val="both"/>
        <w:rPr>
          <w:rFonts w:ascii="Times New Roman" w:hAnsi="Times New Roman" w:cs="Times New Roman"/>
          <w:noProof/>
          <w:sz w:val="28"/>
          <w:szCs w:val="28"/>
          <w:lang w:val="kk-KZ" w:eastAsia="ru-RU"/>
        </w:rPr>
      </w:pPr>
    </w:p>
    <w:p w:rsidR="00214CC1" w:rsidRDefault="00214CC1"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Default="00F747DE" w:rsidP="00B81B78">
      <w:pPr>
        <w:spacing w:after="0" w:line="240" w:lineRule="auto"/>
        <w:jc w:val="center"/>
        <w:rPr>
          <w:rFonts w:ascii="Times New Roman" w:hAnsi="Times New Roman" w:cs="Times New Roman"/>
          <w:sz w:val="28"/>
          <w:szCs w:val="28"/>
          <w:lang w:val="kk-KZ" w:eastAsia="ru-RU"/>
        </w:rPr>
      </w:pPr>
    </w:p>
    <w:p w:rsidR="00F747DE" w:rsidRPr="0051402C" w:rsidRDefault="00F747DE" w:rsidP="00B81B78">
      <w:pPr>
        <w:spacing w:after="0" w:line="240" w:lineRule="auto"/>
        <w:jc w:val="center"/>
        <w:rPr>
          <w:rFonts w:ascii="Times New Roman" w:hAnsi="Times New Roman" w:cs="Times New Roman"/>
          <w:sz w:val="28"/>
          <w:szCs w:val="28"/>
          <w:lang w:val="kk-KZ" w:eastAsia="ru-RU"/>
        </w:rPr>
      </w:pPr>
    </w:p>
    <w:p w:rsidR="00214CC1" w:rsidRPr="0051402C" w:rsidRDefault="00B073F5" w:rsidP="00FD518E">
      <w:pPr>
        <w:tabs>
          <w:tab w:val="left" w:pos="1701"/>
        </w:tabs>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pict>
          <v:shape id="_x0000_i1026" type="#_x0000_t75" style="width:438.75pt;height:328.5pt;mso-left-percent:-10001;mso-top-percent:-10001;mso-position-horizontal:absolute;mso-position-horizontal-relative:char;mso-position-vertical:absolute;mso-position-vertical-relative:line;mso-left-percent:-10001;mso-top-percent:-10001">
            <v:imagedata r:id="rId9" o:title=""/>
          </v:shape>
        </w:pict>
      </w:r>
    </w:p>
    <w:p w:rsidR="00BF6568" w:rsidRDefault="00BF6568" w:rsidP="00FD518E">
      <w:pPr>
        <w:tabs>
          <w:tab w:val="left" w:pos="1701"/>
        </w:tabs>
        <w:spacing w:after="0"/>
        <w:ind w:firstLine="709"/>
        <w:jc w:val="center"/>
        <w:rPr>
          <w:rFonts w:ascii="Times New Roman" w:hAnsi="Times New Roman" w:cs="Times New Roman"/>
          <w:b/>
          <w:bCs/>
          <w:sz w:val="28"/>
          <w:szCs w:val="28"/>
        </w:rPr>
      </w:pPr>
    </w:p>
    <w:p w:rsidR="00214CC1" w:rsidRPr="0051402C" w:rsidRDefault="00214CC1" w:rsidP="00FD518E">
      <w:pPr>
        <w:tabs>
          <w:tab w:val="left" w:pos="1701"/>
        </w:tabs>
        <w:spacing w:after="0"/>
        <w:ind w:firstLine="709"/>
        <w:jc w:val="center"/>
        <w:rPr>
          <w:rFonts w:ascii="Times New Roman" w:hAnsi="Times New Roman" w:cs="Times New Roman"/>
          <w:b/>
          <w:bCs/>
          <w:sz w:val="28"/>
          <w:szCs w:val="28"/>
        </w:rPr>
      </w:pPr>
      <w:r w:rsidRPr="0051402C">
        <w:rPr>
          <w:rFonts w:ascii="Times New Roman" w:hAnsi="Times New Roman" w:cs="Times New Roman"/>
          <w:b/>
          <w:bCs/>
          <w:sz w:val="28"/>
          <w:szCs w:val="28"/>
        </w:rPr>
        <w:t>Расходы городского бюджета</w:t>
      </w:r>
    </w:p>
    <w:p w:rsidR="00214CC1" w:rsidRDefault="005810D7" w:rsidP="00FD518E">
      <w:pPr>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20</w:t>
      </w:r>
      <w:r>
        <w:rPr>
          <w:rFonts w:ascii="Times New Roman" w:hAnsi="Times New Roman" w:cs="Times New Roman"/>
          <w:b/>
          <w:bCs/>
          <w:sz w:val="28"/>
          <w:szCs w:val="28"/>
          <w:lang w:val="kk-KZ" w:eastAsia="ru-RU"/>
        </w:rPr>
        <w:t>2</w:t>
      </w:r>
      <w:r w:rsidR="00415678">
        <w:rPr>
          <w:rFonts w:ascii="Times New Roman" w:hAnsi="Times New Roman" w:cs="Times New Roman"/>
          <w:b/>
          <w:bCs/>
          <w:sz w:val="28"/>
          <w:szCs w:val="28"/>
          <w:lang w:val="kk-KZ" w:eastAsia="ru-RU"/>
        </w:rPr>
        <w:t>1</w:t>
      </w:r>
      <w:r w:rsidR="00214CC1" w:rsidRPr="0051402C">
        <w:rPr>
          <w:rFonts w:ascii="Times New Roman" w:hAnsi="Times New Roman" w:cs="Times New Roman"/>
          <w:b/>
          <w:bCs/>
          <w:sz w:val="28"/>
          <w:szCs w:val="28"/>
          <w:lang w:eastAsia="ru-RU"/>
        </w:rPr>
        <w:t xml:space="preserve"> год</w:t>
      </w:r>
    </w:p>
    <w:p w:rsidR="00BF6568" w:rsidRPr="005810D7" w:rsidRDefault="00BF6568" w:rsidP="00FD518E">
      <w:pPr>
        <w:spacing w:after="0" w:line="240" w:lineRule="auto"/>
        <w:ind w:firstLine="709"/>
        <w:jc w:val="center"/>
        <w:outlineLvl w:val="0"/>
        <w:rPr>
          <w:rFonts w:ascii="Times New Roman" w:hAnsi="Times New Roman" w:cs="Times New Roman"/>
          <w:b/>
          <w:bCs/>
          <w:sz w:val="28"/>
          <w:szCs w:val="28"/>
          <w:lang w:val="kk-KZ" w:eastAsia="ru-RU"/>
        </w:rPr>
      </w:pPr>
    </w:p>
    <w:p w:rsidR="00214CC1" w:rsidRPr="0051402C" w:rsidRDefault="002E7C2E" w:rsidP="00836C7E">
      <w:pPr>
        <w:tabs>
          <w:tab w:val="left" w:pos="1701"/>
        </w:tabs>
        <w:spacing w:after="0"/>
        <w:ind w:left="-567"/>
        <w:jc w:val="center"/>
        <w:rPr>
          <w:rFonts w:ascii="Times New Roman" w:hAnsi="Times New Roman" w:cs="Times New Roman"/>
          <w:b/>
          <w:bCs/>
          <w:sz w:val="28"/>
          <w:szCs w:val="28"/>
        </w:rPr>
      </w:pPr>
      <w:bookmarkStart w:id="1" w:name="_MON_1610540678"/>
      <w:bookmarkStart w:id="2" w:name="_MON_1602507750"/>
      <w:bookmarkStart w:id="3" w:name="_MON_1595429533"/>
      <w:bookmarkStart w:id="4" w:name="_MON_1608970916"/>
      <w:bookmarkStart w:id="5" w:name="_MON_1672062223"/>
      <w:bookmarkStart w:id="6" w:name="_MON_1672062929"/>
      <w:bookmarkEnd w:id="1"/>
      <w:bookmarkEnd w:id="2"/>
      <w:bookmarkEnd w:id="3"/>
      <w:bookmarkEnd w:id="4"/>
      <w:bookmarkEnd w:id="5"/>
      <w:bookmarkEnd w:id="6"/>
      <w:r>
        <w:rPr>
          <w:rFonts w:ascii="Times New Roman" w:hAnsi="Times New Roman" w:cs="Times New Roman"/>
          <w:b/>
          <w:noProof/>
          <w:sz w:val="28"/>
          <w:szCs w:val="28"/>
          <w:lang w:eastAsia="ru-RU"/>
        </w:rPr>
        <w:pict>
          <v:shape id="_x0000_i1027" type="#_x0000_t75" style="width:468.75pt;height:309pt;visibility:visible" o:gfxdata="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">
            <v:imagedata r:id="rId10" o:title=""/>
            <o:lock v:ext="edit" aspectratio="f"/>
          </v:shape>
        </w:pict>
      </w:r>
    </w:p>
    <w:p w:rsidR="00214CC1" w:rsidRPr="0051402C" w:rsidRDefault="00214CC1" w:rsidP="000B0C18">
      <w:pPr>
        <w:tabs>
          <w:tab w:val="left" w:pos="1701"/>
        </w:tabs>
        <w:ind w:firstLine="709"/>
        <w:jc w:val="center"/>
        <w:rPr>
          <w:rFonts w:ascii="Times New Roman" w:hAnsi="Times New Roman" w:cs="Times New Roman"/>
          <w:b/>
          <w:bCs/>
          <w:sz w:val="28"/>
          <w:szCs w:val="28"/>
        </w:rPr>
      </w:pPr>
    </w:p>
    <w:p w:rsidR="00214CC1" w:rsidRPr="0051402C" w:rsidRDefault="00214CC1" w:rsidP="004E78E1">
      <w:pPr>
        <w:spacing w:after="0"/>
        <w:ind w:firstLine="709"/>
        <w:jc w:val="both"/>
        <w:outlineLvl w:val="0"/>
        <w:rPr>
          <w:rFonts w:ascii="Times New Roman" w:hAnsi="Times New Roman" w:cs="Times New Roman"/>
          <w:sz w:val="28"/>
          <w:szCs w:val="28"/>
          <w:lang w:eastAsia="ru-RU"/>
        </w:rPr>
      </w:pPr>
      <w:r w:rsidRPr="0051402C">
        <w:rPr>
          <w:rFonts w:ascii="Times New Roman" w:hAnsi="Times New Roman" w:cs="Times New Roman"/>
          <w:sz w:val="28"/>
          <w:szCs w:val="28"/>
          <w:lang w:eastAsia="ru-RU"/>
        </w:rPr>
        <w:lastRenderedPageBreak/>
        <w:t>Основными приоритетами п</w:t>
      </w:r>
      <w:r w:rsidR="009B2D3C" w:rsidRPr="0051402C">
        <w:rPr>
          <w:rFonts w:ascii="Times New Roman" w:hAnsi="Times New Roman" w:cs="Times New Roman"/>
          <w:sz w:val="28"/>
          <w:szCs w:val="28"/>
          <w:lang w:eastAsia="ru-RU"/>
        </w:rPr>
        <w:t>олитики бюджетных расходов в 202</w:t>
      </w:r>
      <w:r w:rsidR="00C250D7">
        <w:rPr>
          <w:rFonts w:ascii="Times New Roman" w:hAnsi="Times New Roman" w:cs="Times New Roman"/>
          <w:sz w:val="28"/>
          <w:szCs w:val="28"/>
          <w:lang w:eastAsia="ru-RU"/>
        </w:rPr>
        <w:t>1</w:t>
      </w:r>
      <w:r w:rsidRPr="0051402C">
        <w:rPr>
          <w:rFonts w:ascii="Times New Roman" w:hAnsi="Times New Roman" w:cs="Times New Roman"/>
          <w:sz w:val="28"/>
          <w:szCs w:val="28"/>
          <w:lang w:eastAsia="ru-RU"/>
        </w:rPr>
        <w:t>-202</w:t>
      </w:r>
      <w:r w:rsidR="00C250D7">
        <w:rPr>
          <w:rFonts w:ascii="Times New Roman" w:hAnsi="Times New Roman" w:cs="Times New Roman"/>
          <w:sz w:val="28"/>
          <w:szCs w:val="28"/>
          <w:lang w:eastAsia="ru-RU"/>
        </w:rPr>
        <w:t xml:space="preserve">3 </w:t>
      </w:r>
      <w:r w:rsidRPr="0051402C">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w:t>
      </w:r>
      <w:r w:rsidR="00C250D7">
        <w:rPr>
          <w:rFonts w:ascii="Times New Roman" w:hAnsi="Times New Roman" w:cs="Times New Roman"/>
          <w:sz w:val="28"/>
          <w:szCs w:val="28"/>
          <w:lang w:eastAsia="ru-RU"/>
        </w:rPr>
        <w:t>жилищно-коммунального хозяйства</w:t>
      </w:r>
      <w:r w:rsidRPr="0051402C">
        <w:rPr>
          <w:rFonts w:ascii="Times New Roman" w:hAnsi="Times New Roman" w:cs="Times New Roman"/>
          <w:sz w:val="28"/>
          <w:szCs w:val="28"/>
          <w:lang w:eastAsia="ru-RU"/>
        </w:rPr>
        <w:t xml:space="preserve">. </w:t>
      </w:r>
    </w:p>
    <w:p w:rsidR="004E78E1" w:rsidRPr="0051402C" w:rsidRDefault="004E78E1" w:rsidP="004E78E1">
      <w:pPr>
        <w:spacing w:after="0"/>
        <w:ind w:firstLine="709"/>
        <w:jc w:val="both"/>
        <w:outlineLvl w:val="0"/>
        <w:rPr>
          <w:rFonts w:ascii="Times New Roman" w:hAnsi="Times New Roman" w:cs="Times New Roman"/>
          <w:sz w:val="28"/>
          <w:szCs w:val="28"/>
          <w:lang w:eastAsia="ru-RU"/>
        </w:rPr>
      </w:pPr>
    </w:p>
    <w:p w:rsidR="00214CC1" w:rsidRPr="0051402C" w:rsidRDefault="009B2D3C" w:rsidP="00557027">
      <w:pPr>
        <w:spacing w:after="0" w:line="240" w:lineRule="auto"/>
        <w:ind w:left="720"/>
        <w:jc w:val="center"/>
        <w:rPr>
          <w:rFonts w:ascii="Times New Roman" w:hAnsi="Times New Roman" w:cs="Times New Roman"/>
          <w:b/>
          <w:bCs/>
          <w:sz w:val="28"/>
          <w:szCs w:val="28"/>
        </w:rPr>
      </w:pPr>
      <w:r w:rsidRPr="0051402C">
        <w:rPr>
          <w:rFonts w:ascii="Times New Roman" w:hAnsi="Times New Roman" w:cs="Times New Roman"/>
          <w:b/>
          <w:bCs/>
          <w:sz w:val="28"/>
          <w:szCs w:val="28"/>
          <w:lang w:val="kk-KZ"/>
        </w:rPr>
        <w:t>Утвержденный</w:t>
      </w:r>
      <w:r w:rsidR="00214CC1" w:rsidRPr="0051402C">
        <w:rPr>
          <w:rFonts w:ascii="Times New Roman" w:hAnsi="Times New Roman" w:cs="Times New Roman"/>
          <w:b/>
          <w:bCs/>
          <w:sz w:val="28"/>
          <w:szCs w:val="28"/>
          <w:lang w:val="kk-KZ"/>
        </w:rPr>
        <w:t xml:space="preserve"> план </w:t>
      </w:r>
      <w:r w:rsidR="00214CC1" w:rsidRPr="0051402C">
        <w:rPr>
          <w:rFonts w:ascii="Times New Roman" w:hAnsi="Times New Roman" w:cs="Times New Roman"/>
          <w:b/>
          <w:bCs/>
          <w:sz w:val="28"/>
          <w:szCs w:val="28"/>
        </w:rPr>
        <w:t>по расходам городского  бюджета</w:t>
      </w:r>
    </w:p>
    <w:p w:rsidR="00214CC1" w:rsidRPr="0051402C" w:rsidRDefault="009B2D3C" w:rsidP="00557027">
      <w:pPr>
        <w:spacing w:after="0" w:line="240" w:lineRule="auto"/>
        <w:ind w:left="720"/>
        <w:jc w:val="center"/>
        <w:rPr>
          <w:rFonts w:ascii="Times New Roman" w:hAnsi="Times New Roman" w:cs="Times New Roman"/>
          <w:b/>
          <w:bCs/>
          <w:sz w:val="28"/>
          <w:szCs w:val="28"/>
        </w:rPr>
      </w:pPr>
      <w:r w:rsidRPr="0051402C">
        <w:rPr>
          <w:rFonts w:ascii="Times New Roman" w:hAnsi="Times New Roman" w:cs="Times New Roman"/>
          <w:b/>
          <w:bCs/>
          <w:sz w:val="28"/>
          <w:szCs w:val="28"/>
        </w:rPr>
        <w:t xml:space="preserve"> на 202</w:t>
      </w:r>
      <w:r w:rsidR="00415678">
        <w:rPr>
          <w:rFonts w:ascii="Times New Roman" w:hAnsi="Times New Roman" w:cs="Times New Roman"/>
          <w:b/>
          <w:bCs/>
          <w:sz w:val="28"/>
          <w:szCs w:val="28"/>
        </w:rPr>
        <w:t>1</w:t>
      </w:r>
      <w:r w:rsidR="00214CC1" w:rsidRPr="0051402C">
        <w:rPr>
          <w:rFonts w:ascii="Times New Roman" w:hAnsi="Times New Roman" w:cs="Times New Roman"/>
          <w:b/>
          <w:bCs/>
          <w:sz w:val="28"/>
          <w:szCs w:val="28"/>
        </w:rPr>
        <w:t>-202</w:t>
      </w:r>
      <w:r w:rsidR="00415678">
        <w:rPr>
          <w:rFonts w:ascii="Times New Roman" w:hAnsi="Times New Roman" w:cs="Times New Roman"/>
          <w:b/>
          <w:bCs/>
          <w:sz w:val="28"/>
          <w:szCs w:val="28"/>
        </w:rPr>
        <w:t>3</w:t>
      </w:r>
      <w:r w:rsidR="00EC519C" w:rsidRPr="0051402C">
        <w:rPr>
          <w:rFonts w:ascii="Times New Roman" w:hAnsi="Times New Roman" w:cs="Times New Roman"/>
          <w:b/>
          <w:bCs/>
          <w:sz w:val="28"/>
          <w:szCs w:val="28"/>
        </w:rPr>
        <w:t xml:space="preserve"> </w:t>
      </w:r>
      <w:r w:rsidR="00214CC1" w:rsidRPr="0051402C">
        <w:rPr>
          <w:rFonts w:ascii="Times New Roman" w:hAnsi="Times New Roman" w:cs="Times New Roman"/>
          <w:b/>
          <w:bCs/>
          <w:sz w:val="28"/>
          <w:szCs w:val="28"/>
          <w:lang w:val="kk-KZ"/>
        </w:rPr>
        <w:t>годы</w:t>
      </w:r>
    </w:p>
    <w:p w:rsidR="00214CC1" w:rsidRPr="0051402C" w:rsidRDefault="00214CC1" w:rsidP="00B2729B">
      <w:pPr>
        <w:spacing w:before="100" w:beforeAutospacing="1" w:after="0" w:line="240" w:lineRule="auto"/>
        <w:ind w:left="720"/>
        <w:jc w:val="right"/>
        <w:rPr>
          <w:rFonts w:ascii="Times New Roman" w:hAnsi="Times New Roman" w:cs="Times New Roman"/>
          <w:i/>
          <w:iCs/>
          <w:sz w:val="24"/>
          <w:szCs w:val="24"/>
        </w:rPr>
      </w:pPr>
      <w:r w:rsidRPr="0051402C">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1402C">
        <w:tc>
          <w:tcPr>
            <w:tcW w:w="5529" w:type="dxa"/>
            <w:tcBorders>
              <w:bottom w:val="single" w:sz="4" w:space="0" w:color="auto"/>
            </w:tcBorders>
            <w:vAlign w:val="center"/>
          </w:tcPr>
          <w:p w:rsidR="00214CC1" w:rsidRPr="0051402C" w:rsidRDefault="00214CC1" w:rsidP="001E018B">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1402C" w:rsidRDefault="00AD248B" w:rsidP="00415678">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w:t>
            </w:r>
            <w:r w:rsidR="00415678">
              <w:rPr>
                <w:rFonts w:ascii="Times New Roman" w:hAnsi="Times New Roman" w:cs="Times New Roman"/>
                <w:b/>
                <w:bCs/>
                <w:sz w:val="24"/>
                <w:szCs w:val="24"/>
              </w:rPr>
              <w:t>1</w:t>
            </w:r>
            <w:r w:rsidR="00214CC1" w:rsidRPr="0051402C">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1402C" w:rsidRDefault="00214CC1" w:rsidP="00415678">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w:t>
            </w:r>
            <w:r w:rsidR="00AD248B" w:rsidRPr="0051402C">
              <w:rPr>
                <w:rFonts w:ascii="Times New Roman" w:hAnsi="Times New Roman" w:cs="Times New Roman"/>
                <w:b/>
                <w:bCs/>
                <w:sz w:val="24"/>
                <w:szCs w:val="24"/>
              </w:rPr>
              <w:t>2</w:t>
            </w:r>
            <w:r w:rsidR="00415678">
              <w:rPr>
                <w:rFonts w:ascii="Times New Roman" w:hAnsi="Times New Roman" w:cs="Times New Roman"/>
                <w:b/>
                <w:bCs/>
                <w:sz w:val="24"/>
                <w:szCs w:val="24"/>
              </w:rPr>
              <w:t>2</w:t>
            </w:r>
            <w:r w:rsidR="006532AB" w:rsidRPr="0051402C">
              <w:rPr>
                <w:rFonts w:ascii="Times New Roman" w:hAnsi="Times New Roman" w:cs="Times New Roman"/>
                <w:b/>
                <w:bCs/>
                <w:sz w:val="24"/>
                <w:szCs w:val="24"/>
              </w:rPr>
              <w:t xml:space="preserve"> </w:t>
            </w:r>
            <w:r w:rsidRPr="0051402C">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1402C" w:rsidRDefault="00214CC1" w:rsidP="001E018B">
            <w:pPr>
              <w:spacing w:after="0" w:line="240" w:lineRule="auto"/>
              <w:jc w:val="center"/>
              <w:rPr>
                <w:rFonts w:ascii="Times New Roman" w:hAnsi="Times New Roman" w:cs="Times New Roman"/>
                <w:b/>
                <w:bCs/>
                <w:sz w:val="24"/>
                <w:szCs w:val="24"/>
              </w:rPr>
            </w:pPr>
          </w:p>
          <w:p w:rsidR="00214CC1" w:rsidRPr="0051402C" w:rsidRDefault="00214CC1" w:rsidP="001E018B">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w:t>
            </w:r>
            <w:r w:rsidR="00415678">
              <w:rPr>
                <w:rFonts w:ascii="Times New Roman" w:hAnsi="Times New Roman" w:cs="Times New Roman"/>
                <w:b/>
                <w:bCs/>
                <w:sz w:val="24"/>
                <w:szCs w:val="24"/>
              </w:rPr>
              <w:t>3</w:t>
            </w:r>
            <w:r w:rsidRPr="0051402C">
              <w:rPr>
                <w:rFonts w:ascii="Times New Roman" w:hAnsi="Times New Roman" w:cs="Times New Roman"/>
                <w:b/>
                <w:bCs/>
                <w:sz w:val="24"/>
                <w:szCs w:val="24"/>
              </w:rPr>
              <w:t xml:space="preserve"> год</w:t>
            </w:r>
          </w:p>
          <w:p w:rsidR="00214CC1" w:rsidRPr="0051402C" w:rsidRDefault="00214CC1" w:rsidP="001E018B">
            <w:pPr>
              <w:spacing w:after="0" w:line="240" w:lineRule="auto"/>
              <w:jc w:val="center"/>
              <w:rPr>
                <w:rFonts w:ascii="Times New Roman" w:hAnsi="Times New Roman" w:cs="Times New Roman"/>
                <w:b/>
                <w:bCs/>
                <w:sz w:val="24"/>
                <w:szCs w:val="24"/>
              </w:rPr>
            </w:pP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b/>
                <w:bCs/>
                <w:color w:val="000000"/>
              </w:rPr>
            </w:pPr>
            <w:r w:rsidRPr="0051402C">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766143">
            <w:pPr>
              <w:spacing w:after="0" w:line="240" w:lineRule="auto"/>
              <w:jc w:val="center"/>
              <w:rPr>
                <w:rFonts w:ascii="Times New Roman" w:hAnsi="Times New Roman" w:cs="Times New Roman"/>
                <w:b/>
                <w:bCs/>
                <w:color w:val="000000"/>
                <w:sz w:val="23"/>
                <w:szCs w:val="23"/>
                <w:lang w:val="kk-KZ"/>
              </w:rPr>
            </w:pPr>
            <w:r>
              <w:rPr>
                <w:rFonts w:ascii="Times New Roman" w:hAnsi="Times New Roman" w:cs="Times New Roman"/>
                <w:b/>
                <w:bCs/>
                <w:color w:val="000000"/>
                <w:sz w:val="23"/>
                <w:szCs w:val="23"/>
                <w:lang w:val="kk-KZ"/>
              </w:rPr>
              <w:t>29 952,4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21 859,5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23 500,5</w:t>
            </w: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0E6324">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574,3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3D45E5">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393,5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393,6</w:t>
            </w: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41,2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BA7302">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E11889">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41,5</w:t>
            </w:r>
          </w:p>
        </w:tc>
      </w:tr>
      <w:tr w:rsidR="00214CC1" w:rsidRPr="0051402C">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0E6324">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219,6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176,8</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176,8</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76614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2055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1116,2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1134,2</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6785,3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2498,5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2449,5</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802,4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498,2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476668">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498,3</w:t>
            </w:r>
          </w:p>
        </w:tc>
      </w:tr>
      <w:tr w:rsidR="0099356D" w:rsidRPr="0051402C">
        <w:tc>
          <w:tcPr>
            <w:tcW w:w="5529" w:type="dxa"/>
            <w:tcBorders>
              <w:top w:val="single" w:sz="4" w:space="0" w:color="auto"/>
              <w:left w:val="single" w:sz="4" w:space="0" w:color="auto"/>
              <w:bottom w:val="single" w:sz="4" w:space="0" w:color="auto"/>
              <w:right w:val="single" w:sz="4" w:space="0" w:color="auto"/>
            </w:tcBorders>
            <w:vAlign w:val="bottom"/>
          </w:tcPr>
          <w:p w:rsidR="0099356D" w:rsidRPr="0051402C" w:rsidRDefault="0099356D"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1402C" w:rsidRDefault="000E6324"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150</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95,0</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132,0</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68,3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67,1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67,1</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121,7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117,6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117,6</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390F8E">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2328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717,4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725,4</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557982">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 xml:space="preserve">Прочие (резерв местного исполнительного органа, расходы на </w:t>
            </w:r>
            <w:r w:rsidR="00557982">
              <w:rPr>
                <w:rFonts w:ascii="Times New Roman" w:hAnsi="Times New Roman" w:cs="Times New Roman"/>
                <w:color w:val="000000"/>
                <w:sz w:val="23"/>
                <w:szCs w:val="23"/>
              </w:rPr>
              <w:t>р</w:t>
            </w:r>
            <w:r w:rsidR="00557982" w:rsidRPr="00557982">
              <w:rPr>
                <w:rFonts w:ascii="Times New Roman" w:hAnsi="Times New Roman" w:cs="Times New Roman"/>
                <w:color w:val="000000"/>
                <w:sz w:val="23"/>
                <w:szCs w:val="23"/>
              </w:rPr>
              <w:t>азвитие социальной и инженерной инфраструктуры в сельских населенных пунктах в рамках проекта "</w:t>
            </w:r>
            <w:proofErr w:type="spellStart"/>
            <w:r w:rsidR="00557982" w:rsidRPr="00557982">
              <w:rPr>
                <w:rFonts w:ascii="Times New Roman" w:hAnsi="Times New Roman" w:cs="Times New Roman"/>
                <w:color w:val="000000"/>
                <w:sz w:val="23"/>
                <w:szCs w:val="23"/>
              </w:rPr>
              <w:t>Ауыл</w:t>
            </w:r>
            <w:proofErr w:type="spellEnd"/>
            <w:r w:rsidR="00557982" w:rsidRPr="00557982">
              <w:rPr>
                <w:rFonts w:ascii="Times New Roman" w:hAnsi="Times New Roman" w:cs="Times New Roman"/>
                <w:color w:val="000000"/>
                <w:sz w:val="23"/>
                <w:szCs w:val="23"/>
              </w:rPr>
              <w:t xml:space="preserve"> -Ел </w:t>
            </w:r>
            <w:proofErr w:type="spellStart"/>
            <w:r w:rsidR="00557982" w:rsidRPr="00557982">
              <w:rPr>
                <w:rFonts w:ascii="Times New Roman" w:hAnsi="Times New Roman" w:cs="Times New Roman"/>
                <w:color w:val="000000"/>
                <w:sz w:val="23"/>
                <w:szCs w:val="23"/>
              </w:rPr>
              <w:t>бесігі</w:t>
            </w:r>
            <w:proofErr w:type="spellEnd"/>
            <w:r w:rsidR="00557982" w:rsidRPr="00557982">
              <w:rPr>
                <w:rFonts w:ascii="Times New Roman" w:hAnsi="Times New Roman" w:cs="Times New Roman"/>
                <w:color w:val="000000"/>
                <w:sz w:val="23"/>
                <w:szCs w:val="23"/>
              </w:rPr>
              <w:t>"</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634,7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268,5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268,5</w:t>
            </w: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1E018B">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4E78E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482,9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CF4BC1">
            <w:pPr>
              <w:spacing w:after="0" w:line="240" w:lineRule="auto"/>
              <w:jc w:val="center"/>
              <w:rPr>
                <w:rFonts w:ascii="Times New Roman" w:hAnsi="Times New Roman" w:cs="Times New Roman"/>
                <w:color w:val="000000"/>
                <w:sz w:val="23"/>
                <w:szCs w:val="23"/>
              </w:rPr>
            </w:pPr>
          </w:p>
        </w:tc>
      </w:tr>
      <w:tr w:rsidR="00214CC1" w:rsidRPr="0051402C">
        <w:tc>
          <w:tcPr>
            <w:tcW w:w="5529" w:type="dxa"/>
            <w:tcBorders>
              <w:top w:val="single" w:sz="4" w:space="0" w:color="auto"/>
              <w:left w:val="single" w:sz="4" w:space="0" w:color="auto"/>
              <w:bottom w:val="single" w:sz="4" w:space="0" w:color="auto"/>
              <w:right w:val="single" w:sz="4" w:space="0" w:color="auto"/>
            </w:tcBorders>
            <w:vAlign w:val="bottom"/>
          </w:tcPr>
          <w:p w:rsidR="00214CC1" w:rsidRPr="0051402C" w:rsidRDefault="00214CC1" w:rsidP="00CF4BC1">
            <w:pPr>
              <w:spacing w:after="0" w:line="240" w:lineRule="auto"/>
              <w:rPr>
                <w:rFonts w:ascii="Times New Roman" w:hAnsi="Times New Roman" w:cs="Times New Roman"/>
                <w:color w:val="000000"/>
                <w:sz w:val="23"/>
                <w:szCs w:val="23"/>
              </w:rPr>
            </w:pPr>
            <w:r w:rsidRPr="0051402C">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0E6324"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15689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1402C" w:rsidRDefault="008937CA"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15869,2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1402C" w:rsidRDefault="00476668"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17495,9</w:t>
            </w:r>
          </w:p>
        </w:tc>
      </w:tr>
    </w:tbl>
    <w:p w:rsidR="00214CC1" w:rsidRPr="0051402C" w:rsidRDefault="00214CC1" w:rsidP="00CF4BC1">
      <w:pPr>
        <w:ind w:firstLine="708"/>
        <w:jc w:val="center"/>
        <w:rPr>
          <w:rFonts w:ascii="Times New Roman" w:hAnsi="Times New Roman" w:cs="Times New Roman"/>
          <w:sz w:val="28"/>
          <w:szCs w:val="28"/>
        </w:rPr>
      </w:pPr>
    </w:p>
    <w:p w:rsidR="00214CC1" w:rsidRPr="0051402C" w:rsidRDefault="00214CC1" w:rsidP="00573C90">
      <w:pPr>
        <w:ind w:firstLine="708"/>
        <w:jc w:val="both"/>
        <w:rPr>
          <w:rFonts w:ascii="Times New Roman" w:hAnsi="Times New Roman" w:cs="Times New Roman"/>
          <w:b/>
          <w:bCs/>
          <w:sz w:val="28"/>
          <w:szCs w:val="28"/>
        </w:rPr>
      </w:pPr>
      <w:r w:rsidRPr="0051402C">
        <w:rPr>
          <w:rFonts w:ascii="Times New Roman" w:hAnsi="Times New Roman" w:cs="Times New Roman"/>
          <w:sz w:val="28"/>
          <w:szCs w:val="28"/>
        </w:rPr>
        <w:t xml:space="preserve">В соответствии с решением сессии Акмолинского областного маслихата </w:t>
      </w:r>
      <w:r w:rsidRPr="0051402C">
        <w:rPr>
          <w:rFonts w:ascii="Times New Roman" w:hAnsi="Times New Roman" w:cs="Times New Roman"/>
          <w:b/>
          <w:bCs/>
          <w:sz w:val="28"/>
          <w:szCs w:val="28"/>
        </w:rPr>
        <w:t xml:space="preserve">объем бюджетных изъятий </w:t>
      </w:r>
      <w:r w:rsidRPr="0051402C">
        <w:rPr>
          <w:rFonts w:ascii="Times New Roman" w:hAnsi="Times New Roman" w:cs="Times New Roman"/>
          <w:sz w:val="28"/>
          <w:szCs w:val="28"/>
        </w:rPr>
        <w:t xml:space="preserve">в областной бюджет запланирован в сумме  </w:t>
      </w:r>
      <w:r w:rsidR="0075692D">
        <w:rPr>
          <w:rFonts w:ascii="Times New Roman" w:hAnsi="Times New Roman" w:cs="Times New Roman"/>
          <w:b/>
          <w:bCs/>
          <w:sz w:val="28"/>
          <w:szCs w:val="28"/>
          <w:lang w:val="kk-KZ"/>
        </w:rPr>
        <w:t>5 958,4</w:t>
      </w:r>
      <w:r w:rsidRPr="0051402C">
        <w:rPr>
          <w:rFonts w:ascii="Times New Roman" w:hAnsi="Times New Roman" w:cs="Times New Roman"/>
          <w:b/>
          <w:bCs/>
          <w:sz w:val="28"/>
          <w:szCs w:val="28"/>
          <w:lang w:val="kk-KZ"/>
        </w:rPr>
        <w:t xml:space="preserve"> </w:t>
      </w:r>
      <w:r w:rsidRPr="0051402C">
        <w:rPr>
          <w:rFonts w:ascii="Times New Roman" w:hAnsi="Times New Roman" w:cs="Times New Roman"/>
          <w:b/>
          <w:bCs/>
          <w:sz w:val="28"/>
          <w:szCs w:val="28"/>
        </w:rPr>
        <w:t xml:space="preserve">млн. тенге. </w:t>
      </w:r>
    </w:p>
    <w:p w:rsidR="00214CC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A81F33" w:rsidRDefault="00A81F33" w:rsidP="001512D2">
      <w:pPr>
        <w:tabs>
          <w:tab w:val="left" w:pos="284"/>
        </w:tabs>
        <w:spacing w:after="0" w:line="240" w:lineRule="auto"/>
        <w:ind w:firstLine="709"/>
        <w:jc w:val="center"/>
        <w:rPr>
          <w:rFonts w:ascii="Times New Roman" w:hAnsi="Times New Roman" w:cs="Times New Roman"/>
          <w:b/>
          <w:bCs/>
          <w:sz w:val="28"/>
          <w:szCs w:val="28"/>
        </w:rPr>
      </w:pPr>
    </w:p>
    <w:p w:rsidR="00A81F33" w:rsidRPr="0051402C" w:rsidRDefault="00A81F33" w:rsidP="001512D2">
      <w:pPr>
        <w:tabs>
          <w:tab w:val="left" w:pos="284"/>
        </w:tabs>
        <w:spacing w:after="0" w:line="240" w:lineRule="auto"/>
        <w:ind w:firstLine="709"/>
        <w:jc w:val="center"/>
        <w:rPr>
          <w:rFonts w:ascii="Times New Roman" w:hAnsi="Times New Roman" w:cs="Times New Roman"/>
          <w:b/>
          <w:bCs/>
          <w:sz w:val="28"/>
          <w:szCs w:val="28"/>
        </w:rPr>
      </w:pPr>
    </w:p>
    <w:p w:rsidR="0007660D" w:rsidRPr="0051402C"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1402C"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1402C"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1402C">
        <w:rPr>
          <w:rFonts w:ascii="Times New Roman" w:hAnsi="Times New Roman" w:cs="Times New Roman"/>
          <w:b/>
          <w:bCs/>
          <w:sz w:val="28"/>
          <w:szCs w:val="28"/>
        </w:rPr>
        <w:lastRenderedPageBreak/>
        <w:t>Бюджетные изъятия</w:t>
      </w:r>
    </w:p>
    <w:p w:rsidR="00214CC1" w:rsidRPr="0051402C"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1402C">
        <w:rPr>
          <w:rFonts w:ascii="Times New Roman" w:hAnsi="Times New Roman" w:cs="Times New Roman"/>
          <w:i/>
          <w:iCs/>
          <w:spacing w:val="-4"/>
          <w:sz w:val="20"/>
          <w:szCs w:val="20"/>
        </w:rPr>
        <w:t>млн. тенге</w:t>
      </w:r>
    </w:p>
    <w:tbl>
      <w:tblPr>
        <w:tblW w:w="4958" w:type="pct"/>
        <w:jc w:val="center"/>
        <w:tblLook w:val="0000" w:firstRow="0" w:lastRow="0" w:firstColumn="0" w:lastColumn="0" w:noHBand="0" w:noVBand="0"/>
      </w:tblPr>
      <w:tblGrid>
        <w:gridCol w:w="4404"/>
        <w:gridCol w:w="1403"/>
        <w:gridCol w:w="1323"/>
        <w:gridCol w:w="1321"/>
        <w:gridCol w:w="1319"/>
      </w:tblGrid>
      <w:tr w:rsidR="00415678" w:rsidRPr="0051402C" w:rsidTr="00415678">
        <w:trPr>
          <w:trHeight w:val="305"/>
          <w:jc w:val="center"/>
        </w:trPr>
        <w:tc>
          <w:tcPr>
            <w:tcW w:w="2254" w:type="pct"/>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51402C" w:rsidRDefault="00415678" w:rsidP="001512D2">
            <w:pPr>
              <w:jc w:val="center"/>
              <w:rPr>
                <w:rFonts w:ascii="Times New Roman" w:hAnsi="Times New Roman" w:cs="Times New Roman"/>
                <w:b/>
                <w:bCs/>
                <w:sz w:val="24"/>
                <w:szCs w:val="24"/>
              </w:rPr>
            </w:pPr>
            <w:r w:rsidRPr="0051402C">
              <w:rPr>
                <w:rFonts w:ascii="Times New Roman" w:hAnsi="Times New Roman" w:cs="Times New Roman"/>
                <w:b/>
                <w:bCs/>
                <w:sz w:val="24"/>
                <w:szCs w:val="24"/>
              </w:rPr>
              <w:t xml:space="preserve">Наименование </w:t>
            </w:r>
          </w:p>
        </w:tc>
        <w:tc>
          <w:tcPr>
            <w:tcW w:w="718" w:type="pct"/>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51402C" w:rsidRDefault="00415678"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2020 год</w:t>
            </w:r>
          </w:p>
        </w:tc>
        <w:tc>
          <w:tcPr>
            <w:tcW w:w="677" w:type="pct"/>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51402C" w:rsidRDefault="00415678"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2021 год</w:t>
            </w:r>
          </w:p>
        </w:tc>
        <w:tc>
          <w:tcPr>
            <w:tcW w:w="676" w:type="pct"/>
            <w:tcBorders>
              <w:top w:val="single" w:sz="4" w:space="0" w:color="auto"/>
              <w:left w:val="single" w:sz="4" w:space="0" w:color="auto"/>
              <w:bottom w:val="single" w:sz="4" w:space="0" w:color="auto"/>
              <w:right w:val="single" w:sz="4" w:space="0" w:color="auto"/>
            </w:tcBorders>
            <w:shd w:val="clear" w:color="auto" w:fill="F2DBDB"/>
          </w:tcPr>
          <w:p w:rsidR="00415678" w:rsidRPr="0051402C" w:rsidRDefault="00415678" w:rsidP="0007660D">
            <w:pPr>
              <w:jc w:val="center"/>
              <w:rPr>
                <w:rFonts w:ascii="Times New Roman" w:hAnsi="Times New Roman" w:cs="Times New Roman"/>
                <w:b/>
                <w:bCs/>
                <w:sz w:val="24"/>
                <w:szCs w:val="24"/>
              </w:rPr>
            </w:pPr>
            <w:r w:rsidRPr="0051402C">
              <w:rPr>
                <w:rFonts w:ascii="Times New Roman" w:hAnsi="Times New Roman" w:cs="Times New Roman"/>
                <w:b/>
                <w:bCs/>
                <w:sz w:val="24"/>
                <w:szCs w:val="24"/>
              </w:rPr>
              <w:t>2022 год</w:t>
            </w:r>
          </w:p>
        </w:tc>
        <w:tc>
          <w:tcPr>
            <w:tcW w:w="676" w:type="pct"/>
            <w:tcBorders>
              <w:top w:val="single" w:sz="4" w:space="0" w:color="auto"/>
              <w:left w:val="single" w:sz="4" w:space="0" w:color="auto"/>
              <w:bottom w:val="single" w:sz="4" w:space="0" w:color="auto"/>
              <w:right w:val="single" w:sz="4" w:space="0" w:color="auto"/>
            </w:tcBorders>
            <w:shd w:val="clear" w:color="auto" w:fill="F2DBDB"/>
          </w:tcPr>
          <w:p w:rsidR="00415678" w:rsidRPr="0051402C" w:rsidRDefault="00415678" w:rsidP="0007660D">
            <w:pPr>
              <w:jc w:val="center"/>
              <w:rPr>
                <w:rFonts w:ascii="Times New Roman" w:hAnsi="Times New Roman" w:cs="Times New Roman"/>
                <w:b/>
                <w:bCs/>
                <w:sz w:val="24"/>
                <w:szCs w:val="24"/>
              </w:rPr>
            </w:pPr>
            <w:r>
              <w:rPr>
                <w:rFonts w:ascii="Times New Roman" w:hAnsi="Times New Roman" w:cs="Times New Roman"/>
                <w:b/>
                <w:bCs/>
                <w:sz w:val="24"/>
                <w:szCs w:val="24"/>
              </w:rPr>
              <w:t>2023 год</w:t>
            </w:r>
          </w:p>
        </w:tc>
      </w:tr>
      <w:tr w:rsidR="00415678" w:rsidRPr="0051402C" w:rsidTr="00415678">
        <w:trPr>
          <w:trHeight w:val="377"/>
          <w:jc w:val="center"/>
        </w:trPr>
        <w:tc>
          <w:tcPr>
            <w:tcW w:w="2254" w:type="pct"/>
            <w:tcBorders>
              <w:top w:val="single" w:sz="4" w:space="0" w:color="auto"/>
              <w:bottom w:val="single" w:sz="4" w:space="0" w:color="auto"/>
            </w:tcBorders>
            <w:noWrap/>
          </w:tcPr>
          <w:p w:rsidR="00415678" w:rsidRPr="0051402C" w:rsidRDefault="00415678" w:rsidP="00493B2C">
            <w:pPr>
              <w:spacing w:after="0" w:line="240" w:lineRule="auto"/>
              <w:ind w:left="91" w:firstLineChars="35" w:firstLine="84"/>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г.</w:t>
            </w:r>
            <w:r w:rsidRPr="0051402C">
              <w:rPr>
                <w:rFonts w:ascii="Times New Roman" w:hAnsi="Times New Roman" w:cs="Times New Roman"/>
                <w:i/>
                <w:iCs/>
                <w:sz w:val="24"/>
                <w:szCs w:val="24"/>
              </w:rPr>
              <w:t>Кокшетау</w:t>
            </w:r>
          </w:p>
        </w:tc>
        <w:tc>
          <w:tcPr>
            <w:tcW w:w="718" w:type="pct"/>
            <w:tcBorders>
              <w:top w:val="single" w:sz="4" w:space="0" w:color="auto"/>
              <w:bottom w:val="single" w:sz="4" w:space="0" w:color="auto"/>
            </w:tcBorders>
            <w:noWrap/>
          </w:tcPr>
          <w:p w:rsidR="00415678" w:rsidRPr="0051402C" w:rsidRDefault="00415678" w:rsidP="007F503F">
            <w:pPr>
              <w:spacing w:after="0" w:line="240" w:lineRule="auto"/>
              <w:jc w:val="right"/>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4 453,3</w:t>
            </w:r>
          </w:p>
        </w:tc>
        <w:tc>
          <w:tcPr>
            <w:tcW w:w="677" w:type="pct"/>
            <w:tcBorders>
              <w:top w:val="single" w:sz="4" w:space="0" w:color="auto"/>
              <w:bottom w:val="single" w:sz="4" w:space="0" w:color="auto"/>
            </w:tcBorders>
            <w:noWrap/>
          </w:tcPr>
          <w:p w:rsidR="00415678" w:rsidRPr="0051402C" w:rsidRDefault="00415678" w:rsidP="00A81F33">
            <w:pPr>
              <w:spacing w:after="0" w:line="240" w:lineRule="auto"/>
              <w:jc w:val="right"/>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5 958,</w:t>
            </w:r>
            <w:r w:rsidR="00A81F33">
              <w:rPr>
                <w:rFonts w:ascii="Times New Roman" w:hAnsi="Times New Roman" w:cs="Times New Roman"/>
                <w:i/>
                <w:iCs/>
                <w:sz w:val="24"/>
                <w:szCs w:val="24"/>
                <w:lang w:val="kk-KZ"/>
              </w:rPr>
              <w:t>4</w:t>
            </w:r>
          </w:p>
        </w:tc>
        <w:tc>
          <w:tcPr>
            <w:tcW w:w="676" w:type="pct"/>
            <w:tcBorders>
              <w:top w:val="single" w:sz="4" w:space="0" w:color="auto"/>
              <w:bottom w:val="single" w:sz="4" w:space="0" w:color="auto"/>
            </w:tcBorders>
          </w:tcPr>
          <w:p w:rsidR="00415678" w:rsidRPr="0051402C" w:rsidRDefault="00A81F33" w:rsidP="007F503F">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6 811,9</w:t>
            </w:r>
          </w:p>
        </w:tc>
        <w:tc>
          <w:tcPr>
            <w:tcW w:w="676" w:type="pct"/>
            <w:tcBorders>
              <w:top w:val="single" w:sz="4" w:space="0" w:color="auto"/>
              <w:bottom w:val="single" w:sz="4" w:space="0" w:color="auto"/>
            </w:tcBorders>
          </w:tcPr>
          <w:p w:rsidR="00415678" w:rsidRPr="0051402C" w:rsidRDefault="00A81F33" w:rsidP="007F503F">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6 811,9</w:t>
            </w:r>
          </w:p>
        </w:tc>
      </w:tr>
    </w:tbl>
    <w:p w:rsidR="00214CC1" w:rsidRPr="0051402C"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1402C"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1402C">
        <w:rPr>
          <w:rFonts w:ascii="Times New Roman" w:hAnsi="Times New Roman" w:cs="Times New Roman"/>
          <w:b/>
          <w:bCs/>
          <w:sz w:val="28"/>
          <w:szCs w:val="28"/>
        </w:rPr>
        <w:t>Субвенции</w:t>
      </w:r>
    </w:p>
    <w:p w:rsidR="00214CC1" w:rsidRPr="0051402C"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1402C">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2"/>
        <w:gridCol w:w="1559"/>
        <w:gridCol w:w="1418"/>
        <w:gridCol w:w="1559"/>
        <w:gridCol w:w="1277"/>
        <w:gridCol w:w="1124"/>
      </w:tblGrid>
      <w:tr w:rsidR="00415678" w:rsidRPr="0051402C" w:rsidTr="00415678">
        <w:trPr>
          <w:trHeight w:val="424"/>
        </w:trPr>
        <w:tc>
          <w:tcPr>
            <w:tcW w:w="458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51402C" w:rsidRDefault="00415678" w:rsidP="001512D2">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51402C" w:rsidRDefault="00415678" w:rsidP="0007660D">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415678" w:rsidRPr="0051402C" w:rsidRDefault="00415678" w:rsidP="003C0F4C">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2021 год</w:t>
            </w:r>
          </w:p>
        </w:tc>
        <w:tc>
          <w:tcPr>
            <w:tcW w:w="1277" w:type="dxa"/>
            <w:tcBorders>
              <w:top w:val="single" w:sz="4" w:space="0" w:color="auto"/>
              <w:left w:val="single" w:sz="4" w:space="0" w:color="auto"/>
              <w:bottom w:val="single" w:sz="4" w:space="0" w:color="auto"/>
              <w:right w:val="single" w:sz="4" w:space="0" w:color="auto"/>
            </w:tcBorders>
            <w:shd w:val="clear" w:color="auto" w:fill="F2DBDB"/>
          </w:tcPr>
          <w:p w:rsidR="00415678" w:rsidRPr="0051402C" w:rsidRDefault="00415678" w:rsidP="0007660D">
            <w:pPr>
              <w:spacing w:after="0" w:line="240" w:lineRule="auto"/>
              <w:jc w:val="center"/>
              <w:rPr>
                <w:rFonts w:ascii="Times New Roman" w:hAnsi="Times New Roman" w:cs="Times New Roman"/>
                <w:b/>
                <w:bCs/>
                <w:sz w:val="24"/>
                <w:szCs w:val="24"/>
              </w:rPr>
            </w:pPr>
            <w:r w:rsidRPr="0051402C">
              <w:rPr>
                <w:rFonts w:ascii="Times New Roman" w:hAnsi="Times New Roman" w:cs="Times New Roman"/>
                <w:b/>
                <w:bCs/>
                <w:sz w:val="24"/>
                <w:szCs w:val="24"/>
              </w:rPr>
              <w:t>2022 год</w:t>
            </w:r>
          </w:p>
        </w:tc>
        <w:tc>
          <w:tcPr>
            <w:tcW w:w="1124" w:type="dxa"/>
            <w:tcBorders>
              <w:top w:val="single" w:sz="4" w:space="0" w:color="auto"/>
              <w:left w:val="single" w:sz="4" w:space="0" w:color="auto"/>
              <w:bottom w:val="single" w:sz="4" w:space="0" w:color="auto"/>
              <w:right w:val="single" w:sz="4" w:space="0" w:color="auto"/>
            </w:tcBorders>
            <w:shd w:val="clear" w:color="auto" w:fill="F2DBDB"/>
          </w:tcPr>
          <w:p w:rsidR="00415678" w:rsidRPr="0051402C" w:rsidRDefault="00415678" w:rsidP="000766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 год</w:t>
            </w:r>
          </w:p>
        </w:tc>
      </w:tr>
      <w:tr w:rsidR="00415678" w:rsidRPr="0051402C" w:rsidTr="00415678">
        <w:trPr>
          <w:trHeight w:val="147"/>
        </w:trPr>
        <w:tc>
          <w:tcPr>
            <w:tcW w:w="3022" w:type="dxa"/>
            <w:tcBorders>
              <w:top w:val="single" w:sz="4" w:space="0" w:color="auto"/>
              <w:left w:val="nil"/>
              <w:bottom w:val="single" w:sz="4" w:space="0" w:color="auto"/>
              <w:right w:val="nil"/>
            </w:tcBorders>
          </w:tcPr>
          <w:p w:rsidR="00415678" w:rsidRPr="0051402C" w:rsidRDefault="00415678" w:rsidP="009333F1">
            <w:pPr>
              <w:spacing w:after="0" w:line="240" w:lineRule="auto"/>
              <w:ind w:firstLineChars="300" w:firstLine="723"/>
              <w:rPr>
                <w:rFonts w:ascii="Times New Roman" w:hAnsi="Times New Roman" w:cs="Times New Roman"/>
                <w:b/>
                <w:bCs/>
                <w:sz w:val="24"/>
                <w:szCs w:val="24"/>
              </w:rPr>
            </w:pPr>
            <w:r w:rsidRPr="0051402C">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415678" w:rsidRPr="0051402C" w:rsidRDefault="00415678"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415678" w:rsidRPr="0051402C" w:rsidRDefault="00415678" w:rsidP="00B84DDD">
            <w:pPr>
              <w:spacing w:after="0" w:line="240" w:lineRule="auto"/>
              <w:ind w:left="91" w:firstLineChars="35" w:firstLine="84"/>
              <w:jc w:val="center"/>
              <w:rPr>
                <w:rFonts w:ascii="Times New Roman" w:hAnsi="Times New Roman" w:cs="Times New Roman"/>
                <w:b/>
                <w:bCs/>
                <w:sz w:val="24"/>
                <w:szCs w:val="24"/>
              </w:rPr>
            </w:pPr>
            <w:r w:rsidRPr="0051402C">
              <w:rPr>
                <w:rFonts w:ascii="Times New Roman" w:hAnsi="Times New Roman" w:cs="Times New Roman"/>
                <w:b/>
                <w:bCs/>
                <w:sz w:val="24"/>
                <w:szCs w:val="24"/>
              </w:rPr>
              <w:t>227,3</w:t>
            </w:r>
          </w:p>
        </w:tc>
        <w:tc>
          <w:tcPr>
            <w:tcW w:w="1559" w:type="dxa"/>
            <w:tcBorders>
              <w:top w:val="single" w:sz="4" w:space="0" w:color="auto"/>
              <w:left w:val="nil"/>
              <w:bottom w:val="single" w:sz="4" w:space="0" w:color="auto"/>
              <w:right w:val="nil"/>
            </w:tcBorders>
            <w:noWrap/>
          </w:tcPr>
          <w:p w:rsidR="00415678" w:rsidRPr="0051402C" w:rsidRDefault="00536DDE" w:rsidP="00B84DDD">
            <w:pPr>
              <w:spacing w:after="0" w:line="240" w:lineRule="auto"/>
              <w:ind w:left="91" w:firstLineChars="35" w:firstLine="84"/>
              <w:jc w:val="center"/>
              <w:rPr>
                <w:rFonts w:ascii="Times New Roman" w:hAnsi="Times New Roman" w:cs="Times New Roman"/>
                <w:b/>
                <w:bCs/>
                <w:sz w:val="24"/>
                <w:szCs w:val="24"/>
              </w:rPr>
            </w:pPr>
            <w:r>
              <w:rPr>
                <w:rFonts w:ascii="Times New Roman" w:hAnsi="Times New Roman" w:cs="Times New Roman"/>
                <w:b/>
                <w:bCs/>
                <w:sz w:val="24"/>
                <w:szCs w:val="24"/>
              </w:rPr>
              <w:t>336,1</w:t>
            </w:r>
          </w:p>
        </w:tc>
        <w:tc>
          <w:tcPr>
            <w:tcW w:w="1277" w:type="dxa"/>
            <w:tcBorders>
              <w:top w:val="single" w:sz="4" w:space="0" w:color="auto"/>
              <w:left w:val="nil"/>
              <w:bottom w:val="single" w:sz="4" w:space="0" w:color="auto"/>
              <w:right w:val="nil"/>
            </w:tcBorders>
          </w:tcPr>
          <w:p w:rsidR="00415678" w:rsidRPr="0051402C" w:rsidRDefault="00770D68" w:rsidP="00B84DDD">
            <w:pPr>
              <w:spacing w:after="0" w:line="240" w:lineRule="auto"/>
              <w:ind w:left="91" w:firstLineChars="35" w:firstLine="84"/>
              <w:jc w:val="center"/>
              <w:rPr>
                <w:rFonts w:ascii="Times New Roman" w:hAnsi="Times New Roman" w:cs="Times New Roman"/>
                <w:b/>
                <w:bCs/>
                <w:sz w:val="24"/>
                <w:szCs w:val="24"/>
              </w:rPr>
            </w:pPr>
            <w:r>
              <w:rPr>
                <w:rFonts w:ascii="Times New Roman" w:hAnsi="Times New Roman" w:cs="Times New Roman"/>
                <w:b/>
                <w:bCs/>
                <w:sz w:val="24"/>
                <w:szCs w:val="24"/>
              </w:rPr>
              <w:t>232</w:t>
            </w:r>
          </w:p>
        </w:tc>
        <w:tc>
          <w:tcPr>
            <w:tcW w:w="1124" w:type="dxa"/>
            <w:tcBorders>
              <w:top w:val="single" w:sz="4" w:space="0" w:color="auto"/>
              <w:left w:val="nil"/>
              <w:bottom w:val="single" w:sz="4" w:space="0" w:color="auto"/>
              <w:right w:val="nil"/>
            </w:tcBorders>
          </w:tcPr>
          <w:p w:rsidR="00415678" w:rsidRPr="0051402C" w:rsidRDefault="00770D68" w:rsidP="00B84DDD">
            <w:pPr>
              <w:spacing w:after="0" w:line="240" w:lineRule="auto"/>
              <w:ind w:left="91" w:firstLineChars="35" w:firstLine="84"/>
              <w:jc w:val="center"/>
              <w:rPr>
                <w:rFonts w:ascii="Times New Roman" w:hAnsi="Times New Roman" w:cs="Times New Roman"/>
                <w:b/>
                <w:bCs/>
                <w:sz w:val="24"/>
                <w:szCs w:val="24"/>
              </w:rPr>
            </w:pPr>
            <w:r>
              <w:rPr>
                <w:rFonts w:ascii="Times New Roman" w:hAnsi="Times New Roman" w:cs="Times New Roman"/>
                <w:b/>
                <w:bCs/>
                <w:sz w:val="24"/>
                <w:szCs w:val="24"/>
              </w:rPr>
              <w:t>232,2</w:t>
            </w:r>
          </w:p>
        </w:tc>
      </w:tr>
      <w:tr w:rsidR="00415678" w:rsidRPr="0051402C" w:rsidTr="00415678">
        <w:trPr>
          <w:trHeight w:val="147"/>
        </w:trPr>
        <w:tc>
          <w:tcPr>
            <w:tcW w:w="3022" w:type="dxa"/>
            <w:tcBorders>
              <w:top w:val="single" w:sz="4" w:space="0" w:color="auto"/>
              <w:left w:val="nil"/>
              <w:bottom w:val="single" w:sz="4" w:space="0" w:color="auto"/>
              <w:right w:val="nil"/>
            </w:tcBorders>
            <w:vAlign w:val="center"/>
          </w:tcPr>
          <w:p w:rsidR="00415678" w:rsidRPr="0051402C" w:rsidRDefault="00415678" w:rsidP="001512D2">
            <w:pPr>
              <w:spacing w:after="0" w:line="240" w:lineRule="auto"/>
              <w:rPr>
                <w:rFonts w:ascii="Times New Roman" w:hAnsi="Times New Roman" w:cs="Times New Roman"/>
                <w:i/>
                <w:iCs/>
                <w:sz w:val="24"/>
                <w:szCs w:val="24"/>
              </w:rPr>
            </w:pPr>
            <w:r w:rsidRPr="0051402C">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415678" w:rsidRPr="0051402C" w:rsidRDefault="00415678"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415678" w:rsidRPr="0051402C" w:rsidRDefault="00415678"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137,4</w:t>
            </w:r>
          </w:p>
        </w:tc>
        <w:tc>
          <w:tcPr>
            <w:tcW w:w="1559" w:type="dxa"/>
            <w:tcBorders>
              <w:top w:val="single" w:sz="4" w:space="0" w:color="auto"/>
              <w:left w:val="nil"/>
              <w:bottom w:val="single" w:sz="4" w:space="0" w:color="auto"/>
              <w:right w:val="nil"/>
            </w:tcBorders>
            <w:noWrap/>
            <w:vAlign w:val="center"/>
          </w:tcPr>
          <w:p w:rsidR="00415678" w:rsidRPr="0051402C" w:rsidRDefault="00536DDE" w:rsidP="00B84DDD">
            <w:pPr>
              <w:spacing w:after="0"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162,6</w:t>
            </w:r>
          </w:p>
        </w:tc>
        <w:tc>
          <w:tcPr>
            <w:tcW w:w="1277" w:type="dxa"/>
            <w:tcBorders>
              <w:top w:val="single" w:sz="4" w:space="0" w:color="auto"/>
              <w:left w:val="nil"/>
              <w:bottom w:val="single" w:sz="4" w:space="0" w:color="auto"/>
              <w:right w:val="nil"/>
            </w:tcBorders>
            <w:vAlign w:val="center"/>
          </w:tcPr>
          <w:p w:rsidR="00415678" w:rsidRPr="0051402C" w:rsidRDefault="00770D68" w:rsidP="00B84DDD">
            <w:pPr>
              <w:spacing w:after="0"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141</w:t>
            </w:r>
          </w:p>
        </w:tc>
        <w:tc>
          <w:tcPr>
            <w:tcW w:w="1124" w:type="dxa"/>
            <w:tcBorders>
              <w:top w:val="single" w:sz="4" w:space="0" w:color="auto"/>
              <w:left w:val="nil"/>
              <w:bottom w:val="single" w:sz="4" w:space="0" w:color="auto"/>
              <w:right w:val="nil"/>
            </w:tcBorders>
          </w:tcPr>
          <w:p w:rsidR="00415678" w:rsidRPr="0051402C" w:rsidRDefault="00770D68" w:rsidP="00B84DDD">
            <w:pPr>
              <w:spacing w:after="0"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141,3</w:t>
            </w:r>
          </w:p>
        </w:tc>
      </w:tr>
      <w:tr w:rsidR="00415678" w:rsidRPr="0051402C" w:rsidTr="00415678">
        <w:trPr>
          <w:trHeight w:val="147"/>
        </w:trPr>
        <w:tc>
          <w:tcPr>
            <w:tcW w:w="3022" w:type="dxa"/>
            <w:tcBorders>
              <w:top w:val="single" w:sz="4" w:space="0" w:color="auto"/>
              <w:left w:val="nil"/>
              <w:bottom w:val="single" w:sz="4" w:space="0" w:color="auto"/>
              <w:right w:val="nil"/>
            </w:tcBorders>
            <w:vAlign w:val="center"/>
          </w:tcPr>
          <w:p w:rsidR="00415678" w:rsidRPr="0051402C" w:rsidRDefault="00415678" w:rsidP="001512D2">
            <w:pPr>
              <w:spacing w:after="0" w:line="240" w:lineRule="auto"/>
              <w:rPr>
                <w:rFonts w:ascii="Times New Roman" w:hAnsi="Times New Roman" w:cs="Times New Roman"/>
                <w:i/>
                <w:iCs/>
                <w:sz w:val="24"/>
                <w:szCs w:val="24"/>
              </w:rPr>
            </w:pPr>
            <w:r w:rsidRPr="0051402C">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415678" w:rsidRPr="0051402C" w:rsidRDefault="00415678"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415678" w:rsidRPr="0051402C" w:rsidRDefault="00415678" w:rsidP="00B84DDD">
            <w:pPr>
              <w:spacing w:after="0" w:line="240" w:lineRule="auto"/>
              <w:jc w:val="center"/>
              <w:rPr>
                <w:rFonts w:ascii="Times New Roman" w:hAnsi="Times New Roman" w:cs="Times New Roman"/>
                <w:i/>
                <w:iCs/>
                <w:sz w:val="24"/>
                <w:szCs w:val="24"/>
                <w:lang w:val="kk-KZ"/>
              </w:rPr>
            </w:pPr>
            <w:r w:rsidRPr="0051402C">
              <w:rPr>
                <w:rFonts w:ascii="Times New Roman" w:hAnsi="Times New Roman" w:cs="Times New Roman"/>
                <w:i/>
                <w:iCs/>
                <w:sz w:val="24"/>
                <w:szCs w:val="24"/>
                <w:lang w:val="kk-KZ"/>
              </w:rPr>
              <w:t>89,9</w:t>
            </w:r>
          </w:p>
        </w:tc>
        <w:tc>
          <w:tcPr>
            <w:tcW w:w="1559" w:type="dxa"/>
            <w:tcBorders>
              <w:top w:val="single" w:sz="4" w:space="0" w:color="auto"/>
              <w:left w:val="nil"/>
              <w:bottom w:val="single" w:sz="4" w:space="0" w:color="auto"/>
              <w:right w:val="nil"/>
            </w:tcBorders>
            <w:noWrap/>
            <w:vAlign w:val="center"/>
          </w:tcPr>
          <w:p w:rsidR="00415678" w:rsidRPr="0051402C" w:rsidRDefault="00536DDE" w:rsidP="00B84DDD">
            <w:pPr>
              <w:spacing w:after="0"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173,5</w:t>
            </w:r>
          </w:p>
        </w:tc>
        <w:tc>
          <w:tcPr>
            <w:tcW w:w="1277" w:type="dxa"/>
            <w:tcBorders>
              <w:top w:val="single" w:sz="4" w:space="0" w:color="auto"/>
              <w:left w:val="nil"/>
              <w:bottom w:val="single" w:sz="4" w:space="0" w:color="auto"/>
              <w:right w:val="nil"/>
            </w:tcBorders>
            <w:vAlign w:val="center"/>
          </w:tcPr>
          <w:p w:rsidR="00415678" w:rsidRPr="0051402C" w:rsidRDefault="00770D68" w:rsidP="00B84DDD">
            <w:pPr>
              <w:spacing w:after="0"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90,9</w:t>
            </w:r>
          </w:p>
        </w:tc>
        <w:tc>
          <w:tcPr>
            <w:tcW w:w="1124" w:type="dxa"/>
            <w:tcBorders>
              <w:top w:val="single" w:sz="4" w:space="0" w:color="auto"/>
              <w:left w:val="nil"/>
              <w:bottom w:val="single" w:sz="4" w:space="0" w:color="auto"/>
              <w:right w:val="nil"/>
            </w:tcBorders>
          </w:tcPr>
          <w:p w:rsidR="00415678" w:rsidRPr="0051402C" w:rsidRDefault="00770D68" w:rsidP="00B84DDD">
            <w:pPr>
              <w:spacing w:after="0"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90,9</w:t>
            </w:r>
          </w:p>
        </w:tc>
      </w:tr>
    </w:tbl>
    <w:p w:rsidR="00214CC1" w:rsidRPr="0051402C" w:rsidRDefault="00214CC1" w:rsidP="001512D2">
      <w:pPr>
        <w:tabs>
          <w:tab w:val="left" w:pos="1701"/>
        </w:tabs>
        <w:ind w:firstLine="709"/>
        <w:jc w:val="center"/>
        <w:rPr>
          <w:rFonts w:ascii="Times New Roman" w:hAnsi="Times New Roman" w:cs="Times New Roman"/>
          <w:b/>
          <w:bCs/>
          <w:sz w:val="28"/>
          <w:szCs w:val="28"/>
        </w:rPr>
      </w:pPr>
    </w:p>
    <w:p w:rsidR="007460BE" w:rsidRPr="0051402C" w:rsidRDefault="00214CC1" w:rsidP="00204390">
      <w:pPr>
        <w:ind w:firstLine="708"/>
        <w:jc w:val="both"/>
        <w:rPr>
          <w:rFonts w:ascii="Times New Roman" w:hAnsi="Times New Roman" w:cs="Times New Roman"/>
          <w:b/>
          <w:bCs/>
          <w:sz w:val="28"/>
          <w:szCs w:val="28"/>
        </w:rPr>
      </w:pPr>
      <w:r w:rsidRPr="0051402C">
        <w:rPr>
          <w:rFonts w:ascii="Times New Roman" w:hAnsi="Times New Roman" w:cs="Times New Roman"/>
          <w:sz w:val="28"/>
          <w:szCs w:val="28"/>
        </w:rPr>
        <w:t xml:space="preserve">В целом расходы бюджета на </w:t>
      </w:r>
      <w:r w:rsidRPr="0051402C">
        <w:rPr>
          <w:rFonts w:ascii="Times New Roman" w:hAnsi="Times New Roman" w:cs="Times New Roman"/>
          <w:b/>
          <w:bCs/>
          <w:sz w:val="28"/>
          <w:szCs w:val="28"/>
        </w:rPr>
        <w:t>социальный блок</w:t>
      </w:r>
      <w:r w:rsidRPr="0051402C">
        <w:rPr>
          <w:rFonts w:ascii="Times New Roman" w:hAnsi="Times New Roman" w:cs="Times New Roman"/>
          <w:sz w:val="28"/>
          <w:szCs w:val="28"/>
        </w:rPr>
        <w:t>, включающий расходы на</w:t>
      </w:r>
      <w:r w:rsidR="009C0616">
        <w:rPr>
          <w:rFonts w:ascii="Times New Roman" w:hAnsi="Times New Roman" w:cs="Times New Roman"/>
          <w:sz w:val="28"/>
          <w:szCs w:val="28"/>
        </w:rPr>
        <w:t xml:space="preserve"> </w:t>
      </w:r>
      <w:r w:rsidRPr="0051402C">
        <w:rPr>
          <w:rFonts w:ascii="Times New Roman" w:hAnsi="Times New Roman" w:cs="Times New Roman"/>
          <w:sz w:val="28"/>
          <w:szCs w:val="28"/>
        </w:rPr>
        <w:t>социальное обеспечение, культуру, спорт предусматриваются в сумме</w:t>
      </w:r>
      <w:r w:rsidR="002A58DE">
        <w:rPr>
          <w:rFonts w:ascii="Times New Roman" w:hAnsi="Times New Roman" w:cs="Times New Roman"/>
          <w:sz w:val="28"/>
          <w:szCs w:val="28"/>
        </w:rPr>
        <w:t xml:space="preserve">   </w:t>
      </w:r>
      <w:r w:rsidRPr="0051402C">
        <w:rPr>
          <w:rFonts w:ascii="Times New Roman" w:hAnsi="Times New Roman" w:cs="Times New Roman"/>
          <w:sz w:val="28"/>
          <w:szCs w:val="28"/>
        </w:rPr>
        <w:t xml:space="preserve"> </w:t>
      </w:r>
      <w:r w:rsidR="002A58DE">
        <w:rPr>
          <w:rFonts w:ascii="Times New Roman" w:hAnsi="Times New Roman" w:cs="Times New Roman"/>
          <w:b/>
          <w:bCs/>
          <w:sz w:val="28"/>
          <w:szCs w:val="28"/>
        </w:rPr>
        <w:t>2857,4</w:t>
      </w:r>
      <w:r w:rsidRPr="0051402C">
        <w:rPr>
          <w:rFonts w:ascii="Times New Roman" w:hAnsi="Times New Roman" w:cs="Times New Roman"/>
          <w:b/>
          <w:bCs/>
          <w:sz w:val="28"/>
          <w:szCs w:val="28"/>
        </w:rPr>
        <w:t xml:space="preserve"> млн. тенге</w:t>
      </w:r>
      <w:r w:rsidRPr="0051402C">
        <w:rPr>
          <w:rFonts w:ascii="Times New Roman" w:hAnsi="Times New Roman" w:cs="Times New Roman"/>
          <w:sz w:val="28"/>
          <w:szCs w:val="28"/>
        </w:rPr>
        <w:t xml:space="preserve"> или </w:t>
      </w:r>
      <w:r w:rsidR="002A58DE">
        <w:rPr>
          <w:rFonts w:ascii="Times New Roman" w:hAnsi="Times New Roman" w:cs="Times New Roman"/>
          <w:sz w:val="28"/>
          <w:szCs w:val="28"/>
        </w:rPr>
        <w:t>9,5</w:t>
      </w:r>
      <w:r w:rsidRPr="0051402C">
        <w:rPr>
          <w:rFonts w:ascii="Times New Roman" w:hAnsi="Times New Roman" w:cs="Times New Roman"/>
          <w:sz w:val="28"/>
          <w:szCs w:val="28"/>
        </w:rPr>
        <w:t xml:space="preserve"> % от общего объ</w:t>
      </w:r>
      <w:r w:rsidR="00C31063">
        <w:rPr>
          <w:rFonts w:ascii="Times New Roman" w:hAnsi="Times New Roman" w:cs="Times New Roman"/>
          <w:sz w:val="28"/>
          <w:szCs w:val="28"/>
        </w:rPr>
        <w:t xml:space="preserve">ема расходов. Из них расходы </w:t>
      </w:r>
      <w:r w:rsidRPr="0051402C">
        <w:rPr>
          <w:rFonts w:ascii="Times New Roman" w:hAnsi="Times New Roman" w:cs="Times New Roman"/>
          <w:sz w:val="28"/>
          <w:szCs w:val="28"/>
        </w:rPr>
        <w:t xml:space="preserve">на социальное обеспечение </w:t>
      </w:r>
      <w:r w:rsidR="00C31063">
        <w:rPr>
          <w:rFonts w:ascii="Times New Roman" w:hAnsi="Times New Roman" w:cs="Times New Roman"/>
          <w:sz w:val="28"/>
          <w:szCs w:val="28"/>
          <w:lang w:val="kk-KZ"/>
        </w:rPr>
        <w:t>6,7</w:t>
      </w:r>
      <w:r w:rsidR="00766143" w:rsidRPr="0051402C">
        <w:rPr>
          <w:rFonts w:ascii="Times New Roman" w:hAnsi="Times New Roman" w:cs="Times New Roman"/>
          <w:sz w:val="28"/>
          <w:szCs w:val="28"/>
          <w:lang w:val="kk-KZ"/>
        </w:rPr>
        <w:t xml:space="preserve"> </w:t>
      </w:r>
      <w:r w:rsidRPr="0051402C">
        <w:rPr>
          <w:rFonts w:ascii="Times New Roman" w:hAnsi="Times New Roman" w:cs="Times New Roman"/>
          <w:sz w:val="28"/>
          <w:szCs w:val="28"/>
        </w:rPr>
        <w:t xml:space="preserve">%, культуру, спорт и информационное пространство </w:t>
      </w:r>
      <w:r w:rsidR="000F38B2" w:rsidRPr="0051402C">
        <w:rPr>
          <w:rFonts w:ascii="Times New Roman" w:hAnsi="Times New Roman" w:cs="Times New Roman"/>
          <w:sz w:val="28"/>
          <w:szCs w:val="28"/>
        </w:rPr>
        <w:t>2,</w:t>
      </w:r>
      <w:r w:rsidR="00C31063">
        <w:rPr>
          <w:rFonts w:ascii="Times New Roman" w:hAnsi="Times New Roman" w:cs="Times New Roman"/>
          <w:sz w:val="28"/>
          <w:szCs w:val="28"/>
        </w:rPr>
        <w:t>7</w:t>
      </w:r>
      <w:r w:rsidRPr="0051402C">
        <w:rPr>
          <w:rFonts w:ascii="Times New Roman" w:hAnsi="Times New Roman" w:cs="Times New Roman"/>
          <w:sz w:val="28"/>
          <w:szCs w:val="28"/>
        </w:rPr>
        <w:t xml:space="preserve"> %. </w:t>
      </w:r>
    </w:p>
    <w:p w:rsidR="00214CC1" w:rsidRPr="0051402C" w:rsidRDefault="00214CC1" w:rsidP="00573C90">
      <w:pPr>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Государственные услуги общего характера</w:t>
      </w:r>
    </w:p>
    <w:p w:rsidR="00214CC1" w:rsidRPr="0051402C" w:rsidRDefault="00214CC1" w:rsidP="00573C90">
      <w:pPr>
        <w:ind w:firstLine="708"/>
        <w:jc w:val="both"/>
        <w:rPr>
          <w:rFonts w:ascii="Times New Roman" w:hAnsi="Times New Roman" w:cs="Times New Roman"/>
          <w:sz w:val="28"/>
          <w:szCs w:val="28"/>
        </w:rPr>
      </w:pPr>
      <w:r w:rsidRPr="0051402C">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1402C">
        <w:rPr>
          <w:rFonts w:ascii="Times New Roman" w:hAnsi="Times New Roman" w:cs="Times New Roman"/>
          <w:sz w:val="28"/>
          <w:szCs w:val="28"/>
        </w:rPr>
        <w:t>л</w:t>
      </w:r>
      <w:r w:rsidRPr="0051402C">
        <w:rPr>
          <w:rFonts w:ascii="Times New Roman" w:hAnsi="Times New Roman" w:cs="Times New Roman"/>
          <w:sz w:val="28"/>
          <w:szCs w:val="28"/>
        </w:rPr>
        <w:t>я</w:t>
      </w:r>
      <w:r w:rsidR="00255EC1" w:rsidRPr="0051402C">
        <w:rPr>
          <w:rFonts w:ascii="Times New Roman" w:hAnsi="Times New Roman" w:cs="Times New Roman"/>
          <w:sz w:val="28"/>
          <w:szCs w:val="28"/>
        </w:rPr>
        <w:t>ю</w:t>
      </w:r>
      <w:r w:rsidRPr="0051402C">
        <w:rPr>
          <w:rFonts w:ascii="Times New Roman" w:hAnsi="Times New Roman" w:cs="Times New Roman"/>
          <w:sz w:val="28"/>
          <w:szCs w:val="28"/>
        </w:rPr>
        <w:t xml:space="preserve">т </w:t>
      </w:r>
      <w:r w:rsidR="005F5999">
        <w:rPr>
          <w:rFonts w:ascii="Times New Roman" w:hAnsi="Times New Roman" w:cs="Times New Roman"/>
          <w:sz w:val="28"/>
          <w:szCs w:val="28"/>
          <w:lang w:val="kk-KZ"/>
        </w:rPr>
        <w:t>574,3</w:t>
      </w:r>
      <w:r w:rsidRPr="0051402C">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1402C">
        <w:rPr>
          <w:rFonts w:ascii="Times New Roman" w:hAnsi="Times New Roman" w:cs="Times New Roman"/>
          <w:sz w:val="28"/>
          <w:szCs w:val="28"/>
        </w:rPr>
        <w:t xml:space="preserve"> </w:t>
      </w:r>
      <w:r w:rsidRPr="0051402C">
        <w:rPr>
          <w:rFonts w:ascii="Times New Roman" w:hAnsi="Times New Roman" w:cs="Times New Roman"/>
          <w:sz w:val="28"/>
          <w:szCs w:val="28"/>
        </w:rPr>
        <w:t>города, отдел финансов, отдел экономики и бюджетного планирования, отдел жилищно-коммунального хозяйства, пассажирского тра</w:t>
      </w:r>
      <w:r w:rsidR="005F5999">
        <w:rPr>
          <w:rFonts w:ascii="Times New Roman" w:hAnsi="Times New Roman" w:cs="Times New Roman"/>
          <w:sz w:val="28"/>
          <w:szCs w:val="28"/>
        </w:rPr>
        <w:t xml:space="preserve">нспорта и автомобильных дорог. </w:t>
      </w:r>
      <w:r w:rsidR="00626B2C">
        <w:rPr>
          <w:rFonts w:ascii="Times New Roman" w:hAnsi="Times New Roman" w:cs="Times New Roman"/>
          <w:sz w:val="28"/>
          <w:szCs w:val="28"/>
        </w:rPr>
        <w:t>Также предусмотрены трансферты из областного бюджета н</w:t>
      </w:r>
      <w:r w:rsidR="00626B2C" w:rsidRPr="00626B2C">
        <w:rPr>
          <w:rFonts w:ascii="Times New Roman" w:hAnsi="Times New Roman" w:cs="Times New Roman"/>
          <w:sz w:val="28"/>
          <w:szCs w:val="28"/>
        </w:rPr>
        <w:t xml:space="preserve">а </w:t>
      </w:r>
      <w:r w:rsidR="005F5999">
        <w:rPr>
          <w:rFonts w:ascii="Times New Roman" w:hAnsi="Times New Roman" w:cs="Times New Roman"/>
          <w:sz w:val="28"/>
          <w:szCs w:val="28"/>
        </w:rPr>
        <w:t>р</w:t>
      </w:r>
      <w:r w:rsidR="005F5999" w:rsidRPr="005F5999">
        <w:rPr>
          <w:rFonts w:ascii="Times New Roman" w:hAnsi="Times New Roman" w:cs="Times New Roman"/>
          <w:sz w:val="28"/>
          <w:szCs w:val="28"/>
        </w:rPr>
        <w:t>емонт объектов коммунальной собственности в городе Кокшетау</w:t>
      </w:r>
      <w:r w:rsidR="005F5999">
        <w:rPr>
          <w:rFonts w:ascii="Times New Roman" w:hAnsi="Times New Roman" w:cs="Times New Roman"/>
          <w:sz w:val="28"/>
          <w:szCs w:val="28"/>
        </w:rPr>
        <w:t xml:space="preserve"> в сумме 54,5 млн.тенге</w:t>
      </w:r>
      <w:r w:rsidR="00626B2C">
        <w:rPr>
          <w:rFonts w:ascii="Times New Roman" w:hAnsi="Times New Roman" w:cs="Times New Roman"/>
          <w:sz w:val="28"/>
          <w:szCs w:val="28"/>
        </w:rPr>
        <w:t xml:space="preserve">, </w:t>
      </w:r>
      <w:r w:rsidR="00626B2C" w:rsidRPr="00626B2C">
        <w:rPr>
          <w:rFonts w:ascii="Times New Roman" w:hAnsi="Times New Roman" w:cs="Times New Roman"/>
          <w:sz w:val="28"/>
          <w:szCs w:val="28"/>
        </w:rPr>
        <w:t xml:space="preserve">на </w:t>
      </w:r>
      <w:r w:rsidR="005F5999">
        <w:rPr>
          <w:rFonts w:ascii="Times New Roman" w:hAnsi="Times New Roman" w:cs="Times New Roman"/>
          <w:sz w:val="28"/>
          <w:szCs w:val="28"/>
        </w:rPr>
        <w:t>р</w:t>
      </w:r>
      <w:r w:rsidR="005F5999" w:rsidRPr="005F5999">
        <w:rPr>
          <w:rFonts w:ascii="Times New Roman" w:hAnsi="Times New Roman" w:cs="Times New Roman"/>
          <w:sz w:val="28"/>
          <w:szCs w:val="28"/>
        </w:rPr>
        <w:t>еконструкци</w:t>
      </w:r>
      <w:r w:rsidR="005F5999">
        <w:rPr>
          <w:rFonts w:ascii="Times New Roman" w:hAnsi="Times New Roman" w:cs="Times New Roman"/>
          <w:sz w:val="28"/>
          <w:szCs w:val="28"/>
        </w:rPr>
        <w:t>ю</w:t>
      </w:r>
      <w:r w:rsidR="005F5999" w:rsidRPr="005F5999">
        <w:rPr>
          <w:rFonts w:ascii="Times New Roman" w:hAnsi="Times New Roman" w:cs="Times New Roman"/>
          <w:sz w:val="28"/>
          <w:szCs w:val="28"/>
        </w:rPr>
        <w:t xml:space="preserve"> административного здания по ул.</w:t>
      </w:r>
      <w:r w:rsidR="005F5999">
        <w:rPr>
          <w:rFonts w:ascii="Times New Roman" w:hAnsi="Times New Roman" w:cs="Times New Roman"/>
          <w:sz w:val="28"/>
          <w:szCs w:val="28"/>
        </w:rPr>
        <w:t xml:space="preserve"> А.</w:t>
      </w:r>
      <w:r w:rsidR="005F5999" w:rsidRPr="005F5999">
        <w:rPr>
          <w:rFonts w:ascii="Times New Roman" w:hAnsi="Times New Roman" w:cs="Times New Roman"/>
          <w:sz w:val="28"/>
          <w:szCs w:val="28"/>
        </w:rPr>
        <w:t>Пушкина, 21 в городе Кокшетау</w:t>
      </w:r>
      <w:r w:rsidR="005F5999">
        <w:rPr>
          <w:rFonts w:ascii="Times New Roman" w:hAnsi="Times New Roman" w:cs="Times New Roman"/>
          <w:sz w:val="28"/>
          <w:szCs w:val="28"/>
        </w:rPr>
        <w:t xml:space="preserve"> в сумме 100</w:t>
      </w:r>
      <w:r w:rsidR="00626B2C">
        <w:rPr>
          <w:rFonts w:ascii="Times New Roman" w:hAnsi="Times New Roman" w:cs="Times New Roman"/>
          <w:sz w:val="28"/>
          <w:szCs w:val="28"/>
        </w:rPr>
        <w:t xml:space="preserve"> млн. тенге</w:t>
      </w:r>
      <w:r w:rsidR="00AD24FF">
        <w:rPr>
          <w:rFonts w:ascii="Times New Roman" w:hAnsi="Times New Roman" w:cs="Times New Roman"/>
          <w:sz w:val="28"/>
          <w:szCs w:val="28"/>
        </w:rPr>
        <w:t>.</w:t>
      </w:r>
    </w:p>
    <w:p w:rsidR="00214CC1" w:rsidRPr="0051402C" w:rsidRDefault="00214CC1" w:rsidP="00573C90">
      <w:pPr>
        <w:jc w:val="center"/>
        <w:rPr>
          <w:rFonts w:ascii="Times New Roman" w:hAnsi="Times New Roman" w:cs="Times New Roman"/>
          <w:b/>
          <w:bCs/>
          <w:sz w:val="28"/>
          <w:szCs w:val="28"/>
        </w:rPr>
      </w:pPr>
      <w:r w:rsidRPr="0051402C">
        <w:rPr>
          <w:rFonts w:ascii="Times New Roman" w:hAnsi="Times New Roman" w:cs="Times New Roman"/>
          <w:b/>
          <w:bCs/>
          <w:sz w:val="28"/>
          <w:szCs w:val="28"/>
        </w:rPr>
        <w:t>Оборона</w:t>
      </w:r>
    </w:p>
    <w:p w:rsidR="00214CC1" w:rsidRPr="0051402C" w:rsidRDefault="00214CC1" w:rsidP="00573C90">
      <w:pPr>
        <w:jc w:val="both"/>
        <w:rPr>
          <w:rFonts w:ascii="Times New Roman" w:hAnsi="Times New Roman" w:cs="Times New Roman"/>
          <w:sz w:val="28"/>
          <w:szCs w:val="28"/>
        </w:rPr>
      </w:pPr>
      <w:r w:rsidRPr="0051402C">
        <w:rPr>
          <w:rFonts w:ascii="Times New Roman" w:hAnsi="Times New Roman" w:cs="Times New Roman"/>
          <w:b/>
          <w:bCs/>
          <w:sz w:val="28"/>
          <w:szCs w:val="28"/>
        </w:rPr>
        <w:tab/>
      </w:r>
      <w:r w:rsidRPr="0051402C">
        <w:rPr>
          <w:rFonts w:ascii="Times New Roman" w:hAnsi="Times New Roman" w:cs="Times New Roman"/>
          <w:sz w:val="28"/>
          <w:szCs w:val="28"/>
        </w:rPr>
        <w:t xml:space="preserve">Расходы по функциональной группе «Оборона» предусмотрены в сумме </w:t>
      </w:r>
      <w:r w:rsidR="005F298A">
        <w:rPr>
          <w:rFonts w:ascii="Times New Roman" w:hAnsi="Times New Roman" w:cs="Times New Roman"/>
          <w:sz w:val="28"/>
          <w:szCs w:val="28"/>
        </w:rPr>
        <w:t>41,2</w:t>
      </w:r>
      <w:r w:rsidR="00326F5C" w:rsidRPr="0051402C">
        <w:rPr>
          <w:rFonts w:ascii="Times New Roman" w:hAnsi="Times New Roman" w:cs="Times New Roman"/>
          <w:sz w:val="28"/>
          <w:szCs w:val="28"/>
        </w:rPr>
        <w:t xml:space="preserve"> </w:t>
      </w:r>
      <w:r w:rsidRPr="0051402C">
        <w:rPr>
          <w:rFonts w:ascii="Times New Roman" w:hAnsi="Times New Roman" w:cs="Times New Roman"/>
          <w:sz w:val="28"/>
          <w:szCs w:val="28"/>
        </w:rPr>
        <w:t>млн.</w:t>
      </w:r>
      <w:r w:rsidR="00CC3593" w:rsidRPr="0051402C">
        <w:rPr>
          <w:rFonts w:ascii="Times New Roman" w:hAnsi="Times New Roman" w:cs="Times New Roman"/>
          <w:sz w:val="28"/>
          <w:szCs w:val="28"/>
        </w:rPr>
        <w:t xml:space="preserve"> </w:t>
      </w:r>
      <w:r w:rsidR="004B5031" w:rsidRPr="0051402C">
        <w:rPr>
          <w:rFonts w:ascii="Times New Roman" w:hAnsi="Times New Roman" w:cs="Times New Roman"/>
          <w:sz w:val="28"/>
          <w:szCs w:val="28"/>
        </w:rPr>
        <w:t xml:space="preserve">тенге, в том числе, </w:t>
      </w:r>
      <w:r w:rsidRPr="0051402C">
        <w:rPr>
          <w:rFonts w:ascii="Times New Roman" w:hAnsi="Times New Roman" w:cs="Times New Roman"/>
          <w:sz w:val="28"/>
          <w:szCs w:val="28"/>
        </w:rPr>
        <w:t xml:space="preserve">на мероприятия в рамках исполнения всеобщей воинской обязанности и на предупреждение и </w:t>
      </w:r>
      <w:r w:rsidR="00AD24FF">
        <w:rPr>
          <w:rFonts w:ascii="Times New Roman" w:hAnsi="Times New Roman" w:cs="Times New Roman"/>
          <w:sz w:val="28"/>
          <w:szCs w:val="28"/>
        </w:rPr>
        <w:t>ликвидацию чрезвычайных ситуаций</w:t>
      </w:r>
      <w:r w:rsidRPr="0051402C">
        <w:rPr>
          <w:rFonts w:ascii="Times New Roman" w:hAnsi="Times New Roman" w:cs="Times New Roman"/>
          <w:sz w:val="28"/>
          <w:szCs w:val="28"/>
          <w:lang w:val="kk-KZ"/>
        </w:rPr>
        <w:t xml:space="preserve">. </w:t>
      </w:r>
    </w:p>
    <w:p w:rsidR="00214CC1" w:rsidRPr="0051402C" w:rsidRDefault="00214CC1" w:rsidP="00573C90">
      <w:pPr>
        <w:jc w:val="center"/>
        <w:rPr>
          <w:rFonts w:ascii="Times New Roman" w:hAnsi="Times New Roman" w:cs="Times New Roman"/>
          <w:b/>
          <w:bCs/>
          <w:sz w:val="28"/>
          <w:szCs w:val="28"/>
        </w:rPr>
      </w:pPr>
      <w:r w:rsidRPr="0051402C">
        <w:rPr>
          <w:rFonts w:ascii="Times New Roman" w:hAnsi="Times New Roman" w:cs="Times New Roman"/>
          <w:b/>
          <w:bCs/>
          <w:sz w:val="28"/>
          <w:szCs w:val="28"/>
        </w:rPr>
        <w:t xml:space="preserve">Общественный порядок и безопасность </w:t>
      </w:r>
    </w:p>
    <w:p w:rsidR="00214CC1" w:rsidRPr="0051402C" w:rsidRDefault="00214CC1" w:rsidP="00573C90">
      <w:pPr>
        <w:jc w:val="both"/>
        <w:rPr>
          <w:rFonts w:ascii="Times New Roman" w:hAnsi="Times New Roman" w:cs="Times New Roman"/>
          <w:sz w:val="28"/>
          <w:szCs w:val="28"/>
        </w:rPr>
      </w:pPr>
      <w:r w:rsidRPr="0051402C">
        <w:rPr>
          <w:rFonts w:ascii="Times New Roman" w:hAnsi="Times New Roman" w:cs="Times New Roman"/>
          <w:sz w:val="28"/>
          <w:szCs w:val="28"/>
        </w:rPr>
        <w:tab/>
        <w:t xml:space="preserve">По данной функциональной группе предусмотрены расходы в сумме </w:t>
      </w:r>
      <w:r w:rsidR="005F298A">
        <w:rPr>
          <w:rFonts w:ascii="Times New Roman" w:hAnsi="Times New Roman" w:cs="Times New Roman"/>
          <w:sz w:val="28"/>
          <w:szCs w:val="28"/>
        </w:rPr>
        <w:t>219,6</w:t>
      </w:r>
      <w:r w:rsidRPr="0051402C">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w:t>
      </w:r>
      <w:r w:rsidRPr="0051402C">
        <w:rPr>
          <w:rFonts w:ascii="Times New Roman" w:hAnsi="Times New Roman" w:cs="Times New Roman"/>
          <w:sz w:val="28"/>
          <w:szCs w:val="28"/>
        </w:rPr>
        <w:lastRenderedPageBreak/>
        <w:t>штрафстоянки и содержания отдела регистрации актов гражданского состояния.</w:t>
      </w: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415678">
            <w:pPr>
              <w:pStyle w:val="a3"/>
              <w:spacing w:before="0" w:beforeAutospacing="0" w:after="0" w:afterAutospacing="0"/>
              <w:jc w:val="center"/>
              <w:rPr>
                <w:rStyle w:val="a5"/>
                <w:sz w:val="22"/>
                <w:szCs w:val="22"/>
              </w:rPr>
            </w:pPr>
            <w:r w:rsidRPr="0051402C">
              <w:rPr>
                <w:rStyle w:val="a5"/>
                <w:sz w:val="22"/>
                <w:szCs w:val="22"/>
              </w:rPr>
              <w:t>20</w:t>
            </w:r>
            <w:r w:rsidR="00415678">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123AC0" w:rsidP="00415678">
            <w:pPr>
              <w:pStyle w:val="a3"/>
              <w:spacing w:before="0" w:beforeAutospacing="0" w:after="0" w:afterAutospacing="0"/>
              <w:jc w:val="center"/>
              <w:rPr>
                <w:rStyle w:val="a5"/>
                <w:sz w:val="22"/>
                <w:szCs w:val="22"/>
              </w:rPr>
            </w:pPr>
            <w:r w:rsidRPr="0051402C">
              <w:rPr>
                <w:rStyle w:val="a5"/>
                <w:sz w:val="22"/>
                <w:szCs w:val="22"/>
              </w:rPr>
              <w:t>202</w:t>
            </w:r>
            <w:r w:rsidR="00415678">
              <w:rPr>
                <w:rStyle w:val="a5"/>
                <w:sz w:val="22"/>
                <w:szCs w:val="22"/>
              </w:rPr>
              <w:t>1</w:t>
            </w:r>
            <w:r w:rsidR="00214CC1" w:rsidRPr="0051402C">
              <w:rPr>
                <w:rStyle w:val="a5"/>
                <w:sz w:val="22"/>
                <w:szCs w:val="22"/>
              </w:rPr>
              <w:t xml:space="preserve"> год (</w:t>
            </w:r>
            <w:r w:rsidR="00E12BFA" w:rsidRPr="0051402C">
              <w:rPr>
                <w:rStyle w:val="a5"/>
                <w:sz w:val="22"/>
                <w:szCs w:val="22"/>
              </w:rPr>
              <w:t xml:space="preserve">утвержденный </w:t>
            </w:r>
            <w:r w:rsidR="00214CC1" w:rsidRPr="0051402C">
              <w:rPr>
                <w:rStyle w:val="a5"/>
                <w:sz w:val="22"/>
                <w:szCs w:val="22"/>
              </w:rPr>
              <w:t xml:space="preserve"> </w:t>
            </w:r>
            <w:r w:rsidR="00E12BFA" w:rsidRPr="0051402C">
              <w:rPr>
                <w:rStyle w:val="a5"/>
                <w:sz w:val="22"/>
                <w:szCs w:val="22"/>
              </w:rPr>
              <w:t>п</w:t>
            </w:r>
            <w:r w:rsidR="00214CC1" w:rsidRPr="0051402C">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625500"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rFonts w:ascii="Times New Roman" w:hAnsi="Times New Roman"/>
                <w:b w:val="0"/>
                <w:bCs w:val="0"/>
                <w:i/>
                <w:iCs/>
                <w:lang w:val="kk-KZ"/>
              </w:rPr>
              <w:t>166</w:t>
            </w:r>
          </w:p>
        </w:tc>
        <w:tc>
          <w:tcPr>
            <w:tcW w:w="3119" w:type="dxa"/>
            <w:tcBorders>
              <w:top w:val="single" w:sz="4" w:space="0" w:color="auto"/>
              <w:left w:val="nil"/>
              <w:bottom w:val="nil"/>
              <w:right w:val="nil"/>
            </w:tcBorders>
          </w:tcPr>
          <w:p w:rsidR="00214CC1" w:rsidRPr="0051402C" w:rsidRDefault="00625500" w:rsidP="0061044E">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219,6</w:t>
            </w:r>
          </w:p>
        </w:tc>
        <w:tc>
          <w:tcPr>
            <w:tcW w:w="2657" w:type="dxa"/>
            <w:tcBorders>
              <w:top w:val="single" w:sz="4" w:space="0" w:color="auto"/>
              <w:left w:val="nil"/>
              <w:bottom w:val="nil"/>
              <w:right w:val="nil"/>
            </w:tcBorders>
          </w:tcPr>
          <w:p w:rsidR="00214CC1" w:rsidRPr="0051402C" w:rsidRDefault="00625500"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132,3</w:t>
            </w:r>
            <w:r w:rsidR="00123AC0" w:rsidRPr="0051402C">
              <w:rPr>
                <w:rStyle w:val="a5"/>
                <w:rFonts w:ascii="Times New Roman" w:hAnsi="Times New Roman" w:cs="Times New Roman"/>
                <w:b w:val="0"/>
                <w:bCs w:val="0"/>
                <w:i/>
                <w:iCs/>
                <w:color w:val="000000"/>
                <w:lang w:eastAsia="ru-RU"/>
              </w:rPr>
              <w:t>%</w:t>
            </w:r>
          </w:p>
        </w:tc>
      </w:tr>
    </w:tbl>
    <w:p w:rsidR="00214CC1" w:rsidRPr="0051402C" w:rsidRDefault="00214CC1" w:rsidP="00573C90">
      <w:pPr>
        <w:jc w:val="center"/>
        <w:rPr>
          <w:rFonts w:ascii="Times New Roman" w:hAnsi="Times New Roman" w:cs="Times New Roman"/>
          <w:b/>
          <w:bCs/>
          <w:sz w:val="28"/>
          <w:szCs w:val="28"/>
        </w:rPr>
      </w:pPr>
    </w:p>
    <w:p w:rsidR="00214CC1" w:rsidRPr="0051402C" w:rsidRDefault="00214CC1" w:rsidP="00573C90">
      <w:pPr>
        <w:jc w:val="center"/>
        <w:rPr>
          <w:rFonts w:ascii="Times New Roman" w:hAnsi="Times New Roman" w:cs="Times New Roman"/>
          <w:b/>
          <w:bCs/>
          <w:sz w:val="28"/>
          <w:szCs w:val="28"/>
        </w:rPr>
      </w:pPr>
    </w:p>
    <w:p w:rsidR="00214CC1" w:rsidRPr="0051402C" w:rsidRDefault="00214CC1" w:rsidP="00573C90">
      <w:pPr>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t>Социальная помощь и социальное обеспечение</w:t>
      </w:r>
    </w:p>
    <w:p w:rsidR="00214CC1" w:rsidRPr="0051402C" w:rsidRDefault="00214CC1" w:rsidP="00573C90">
      <w:pPr>
        <w:spacing w:after="0"/>
        <w:jc w:val="center"/>
        <w:rPr>
          <w:rFonts w:ascii="Times New Roman" w:hAnsi="Times New Roman" w:cs="Times New Roman"/>
          <w:b/>
          <w:bCs/>
          <w:sz w:val="28"/>
          <w:szCs w:val="28"/>
        </w:rPr>
      </w:pPr>
    </w:p>
    <w:p w:rsidR="00214CC1"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5B3D60">
        <w:rPr>
          <w:rFonts w:ascii="Times New Roman" w:hAnsi="Times New Roman" w:cs="Times New Roman"/>
          <w:sz w:val="28"/>
          <w:szCs w:val="28"/>
        </w:rPr>
        <w:t>2 055</w:t>
      </w:r>
      <w:r w:rsidRPr="0051402C">
        <w:rPr>
          <w:rFonts w:ascii="Times New Roman" w:hAnsi="Times New Roman" w:cs="Times New Roman"/>
          <w:sz w:val="28"/>
          <w:szCs w:val="28"/>
        </w:rPr>
        <w:t xml:space="preserve"> млн. тенге,</w:t>
      </w:r>
      <w:r w:rsidR="00CC3593" w:rsidRPr="0051402C">
        <w:rPr>
          <w:rFonts w:ascii="Times New Roman" w:hAnsi="Times New Roman" w:cs="Times New Roman"/>
          <w:sz w:val="28"/>
          <w:szCs w:val="28"/>
        </w:rPr>
        <w:t xml:space="preserve"> </w:t>
      </w:r>
      <w:r w:rsidRPr="0051402C">
        <w:rPr>
          <w:rFonts w:ascii="Times New Roman" w:hAnsi="Times New Roman" w:cs="Times New Roman"/>
          <w:sz w:val="28"/>
          <w:szCs w:val="28"/>
        </w:rPr>
        <w:t>в том числе:</w:t>
      </w:r>
    </w:p>
    <w:p w:rsidR="00214CC1" w:rsidRPr="0051402C"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t>на программу занятости;</w:t>
      </w:r>
    </w:p>
    <w:p w:rsidR="00214CC1" w:rsidRPr="0051402C" w:rsidRDefault="00214CC1" w:rsidP="00220924">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выплаты адресной социальной помощи;</w:t>
      </w:r>
    </w:p>
    <w:p w:rsidR="00214CC1"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t>для выплаты жилищной помощи;</w:t>
      </w:r>
      <w:r w:rsidRPr="0051402C">
        <w:rPr>
          <w:rFonts w:ascii="Times New Roman" w:hAnsi="Times New Roman" w:cs="Times New Roman"/>
          <w:sz w:val="28"/>
          <w:szCs w:val="28"/>
        </w:rPr>
        <w:tab/>
      </w:r>
    </w:p>
    <w:p w:rsidR="000259B8" w:rsidRPr="0051402C" w:rsidRDefault="000259B8" w:rsidP="000259B8">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1402C" w:rsidRDefault="00D007A7"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1402C" w:rsidRDefault="00D007A7"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1402C" w:rsidRDefault="00214CC1" w:rsidP="00573C90">
      <w:pPr>
        <w:spacing w:after="0"/>
        <w:jc w:val="both"/>
        <w:rPr>
          <w:rFonts w:ascii="Times New Roman" w:hAnsi="Times New Roman" w:cs="Times New Roman"/>
          <w:sz w:val="28"/>
          <w:szCs w:val="28"/>
        </w:rPr>
      </w:pPr>
      <w:r w:rsidRPr="0051402C">
        <w:rPr>
          <w:rFonts w:ascii="Times New Roman" w:hAnsi="Times New Roman" w:cs="Times New Roman"/>
          <w:sz w:val="28"/>
          <w:szCs w:val="28"/>
        </w:rPr>
        <w:tab/>
      </w:r>
      <w:r w:rsidR="00D007A7" w:rsidRPr="0051402C">
        <w:rPr>
          <w:rFonts w:ascii="Times New Roman" w:hAnsi="Times New Roman" w:cs="Times New Roman"/>
          <w:sz w:val="28"/>
          <w:szCs w:val="28"/>
        </w:rPr>
        <w:t>оказание социальной помощи на дому;</w:t>
      </w:r>
    </w:p>
    <w:p w:rsidR="00D007A7" w:rsidRPr="0051402C" w:rsidRDefault="00214CC1" w:rsidP="00D007A7">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1402C" w:rsidRDefault="00AD3C33" w:rsidP="00AD3C33">
      <w:pPr>
        <w:spacing w:after="0"/>
        <w:jc w:val="both"/>
        <w:rPr>
          <w:rFonts w:ascii="Times New Roman" w:hAnsi="Times New Roman" w:cs="Times New Roman"/>
          <w:sz w:val="28"/>
          <w:szCs w:val="28"/>
        </w:rPr>
      </w:pPr>
      <w:r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для обеспечения деятельности отдела занятости и социальных программ.</w:t>
      </w:r>
      <w:r w:rsidR="00214CC1" w:rsidRPr="0051402C">
        <w:rPr>
          <w:rFonts w:ascii="Times New Roman" w:hAnsi="Times New Roman" w:cs="Times New Roman"/>
          <w:sz w:val="28"/>
          <w:szCs w:val="28"/>
        </w:rPr>
        <w:tab/>
        <w:t>За счет трансфертов из республиканского и областного бюджетов</w:t>
      </w:r>
      <w:r w:rsidRPr="0051402C">
        <w:rPr>
          <w:rFonts w:ascii="Times New Roman" w:hAnsi="Times New Roman" w:cs="Times New Roman"/>
          <w:sz w:val="28"/>
          <w:szCs w:val="28"/>
        </w:rPr>
        <w:t xml:space="preserve"> предусмотрены средства в сумме </w:t>
      </w:r>
      <w:r w:rsidR="005B3D60">
        <w:rPr>
          <w:rFonts w:ascii="Times New Roman" w:hAnsi="Times New Roman" w:cs="Times New Roman"/>
          <w:sz w:val="28"/>
          <w:szCs w:val="28"/>
        </w:rPr>
        <w:t>1 007,2</w:t>
      </w:r>
      <w:r w:rsidR="00214CC1" w:rsidRPr="0051402C">
        <w:rPr>
          <w:rFonts w:ascii="Times New Roman" w:hAnsi="Times New Roman" w:cs="Times New Roman"/>
          <w:sz w:val="28"/>
          <w:szCs w:val="28"/>
        </w:rPr>
        <w:t xml:space="preserve"> млн.</w:t>
      </w:r>
      <w:r w:rsidR="00CC3593"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тенге</w:t>
      </w:r>
      <w:r w:rsidR="00CC3593"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на следующие цели:</w:t>
      </w:r>
    </w:p>
    <w:p w:rsidR="00214CC1" w:rsidRDefault="00214CC1" w:rsidP="00607507">
      <w:pPr>
        <w:spacing w:after="0" w:line="240" w:lineRule="auto"/>
        <w:ind w:firstLine="708"/>
        <w:jc w:val="both"/>
        <w:rPr>
          <w:rFonts w:ascii="Times New Roman" w:hAnsi="Times New Roman" w:cs="Times New Roman"/>
          <w:sz w:val="28"/>
          <w:szCs w:val="28"/>
          <w:lang w:val="kk-KZ"/>
        </w:rPr>
      </w:pPr>
      <w:r w:rsidRPr="0051402C">
        <w:rPr>
          <w:rFonts w:ascii="Times New Roman" w:hAnsi="Times New Roman" w:cs="Times New Roman"/>
          <w:sz w:val="28"/>
          <w:szCs w:val="28"/>
          <w:lang w:val="kk-KZ"/>
        </w:rPr>
        <w:t xml:space="preserve">на АСП– </w:t>
      </w:r>
      <w:r w:rsidR="00D8367E" w:rsidRPr="0051402C">
        <w:rPr>
          <w:rFonts w:ascii="Times New Roman" w:hAnsi="Times New Roman" w:cs="Times New Roman"/>
          <w:sz w:val="28"/>
          <w:szCs w:val="28"/>
          <w:lang w:val="kk-KZ"/>
        </w:rPr>
        <w:t>4</w:t>
      </w:r>
      <w:r w:rsidR="005B3D60">
        <w:rPr>
          <w:rFonts w:ascii="Times New Roman" w:hAnsi="Times New Roman" w:cs="Times New Roman"/>
          <w:sz w:val="28"/>
          <w:szCs w:val="28"/>
          <w:lang w:val="kk-KZ"/>
        </w:rPr>
        <w:t>40</w:t>
      </w:r>
      <w:r w:rsidRPr="0051402C">
        <w:rPr>
          <w:rFonts w:ascii="Times New Roman" w:hAnsi="Times New Roman" w:cs="Times New Roman"/>
          <w:sz w:val="28"/>
          <w:szCs w:val="28"/>
          <w:lang w:val="kk-KZ"/>
        </w:rPr>
        <w:t xml:space="preserve">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 xml:space="preserve">на гарантированный социальный пакет, в том числе на обеспечение </w:t>
      </w:r>
      <w:proofErr w:type="spellStart"/>
      <w:r w:rsidRPr="005B3D60">
        <w:rPr>
          <w:rFonts w:ascii="Times New Roman" w:hAnsi="Times New Roman" w:cs="Times New Roman"/>
          <w:sz w:val="28"/>
          <w:szCs w:val="28"/>
        </w:rPr>
        <w:t>продуктово</w:t>
      </w:r>
      <w:proofErr w:type="spellEnd"/>
      <w:r w:rsidRPr="005B3D60">
        <w:rPr>
          <w:rFonts w:ascii="Times New Roman" w:hAnsi="Times New Roman" w:cs="Times New Roman"/>
          <w:sz w:val="28"/>
          <w:szCs w:val="28"/>
        </w:rPr>
        <w:t xml:space="preserve">-бытовыми наборами в </w:t>
      </w:r>
      <w:proofErr w:type="spellStart"/>
      <w:r w:rsidRPr="005B3D60">
        <w:rPr>
          <w:rFonts w:ascii="Times New Roman" w:hAnsi="Times New Roman" w:cs="Times New Roman"/>
          <w:sz w:val="28"/>
          <w:szCs w:val="28"/>
        </w:rPr>
        <w:t>cвязи</w:t>
      </w:r>
      <w:proofErr w:type="spellEnd"/>
      <w:r w:rsidRPr="005B3D60">
        <w:rPr>
          <w:rFonts w:ascii="Times New Roman" w:hAnsi="Times New Roman" w:cs="Times New Roman"/>
          <w:sz w:val="28"/>
          <w:szCs w:val="28"/>
        </w:rPr>
        <w:t xml:space="preserve"> с чрезвычайным положением</w:t>
      </w:r>
      <w:r>
        <w:rPr>
          <w:rFonts w:ascii="Times New Roman" w:hAnsi="Times New Roman" w:cs="Times New Roman"/>
          <w:sz w:val="28"/>
          <w:szCs w:val="28"/>
        </w:rPr>
        <w:t xml:space="preserve"> -111,9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DF7AAA">
        <w:rPr>
          <w:rFonts w:ascii="Times New Roman" w:hAnsi="Times New Roman" w:cs="Times New Roman"/>
          <w:sz w:val="28"/>
          <w:szCs w:val="28"/>
        </w:rPr>
        <w:t xml:space="preserve">на размещение государственного социального заказа в неправительственных организациях </w:t>
      </w:r>
      <w:r w:rsidR="00090D3F" w:rsidRPr="00DF7AAA">
        <w:rPr>
          <w:rFonts w:ascii="Times New Roman" w:hAnsi="Times New Roman" w:cs="Times New Roman"/>
          <w:sz w:val="28"/>
          <w:szCs w:val="28"/>
        </w:rPr>
        <w:t>–</w:t>
      </w:r>
      <w:r w:rsidRPr="00DF7AAA">
        <w:rPr>
          <w:rFonts w:ascii="Times New Roman" w:hAnsi="Times New Roman" w:cs="Times New Roman"/>
          <w:sz w:val="28"/>
          <w:szCs w:val="28"/>
        </w:rPr>
        <w:t xml:space="preserve"> </w:t>
      </w:r>
      <w:r w:rsidR="00090D3F" w:rsidRPr="00DF7AAA">
        <w:rPr>
          <w:rFonts w:ascii="Times New Roman" w:hAnsi="Times New Roman" w:cs="Times New Roman"/>
          <w:sz w:val="28"/>
          <w:szCs w:val="28"/>
        </w:rPr>
        <w:t>96,5</w:t>
      </w:r>
      <w:r w:rsidRPr="00DF7AAA">
        <w:rPr>
          <w:rFonts w:ascii="Times New Roman" w:hAnsi="Times New Roman" w:cs="Times New Roman"/>
          <w:sz w:val="28"/>
          <w:szCs w:val="28"/>
        </w:rPr>
        <w:t xml:space="preserve">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lastRenderedPageBreak/>
        <w:t>на расширение перечня технических вспомогательных (компенсаторных) средств</w:t>
      </w:r>
      <w:r>
        <w:rPr>
          <w:rFonts w:ascii="Times New Roman" w:hAnsi="Times New Roman" w:cs="Times New Roman"/>
          <w:sz w:val="28"/>
          <w:szCs w:val="28"/>
        </w:rPr>
        <w:t>-46,7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 xml:space="preserve">на обеспечение катетерами одноразового использования детей инвалидов с диагнозом </w:t>
      </w:r>
      <w:proofErr w:type="spellStart"/>
      <w:r w:rsidRPr="005B3D60">
        <w:rPr>
          <w:rFonts w:ascii="Times New Roman" w:hAnsi="Times New Roman" w:cs="Times New Roman"/>
          <w:sz w:val="28"/>
          <w:szCs w:val="28"/>
        </w:rPr>
        <w:t>Spina</w:t>
      </w:r>
      <w:proofErr w:type="spellEnd"/>
      <w:r w:rsidRPr="005B3D60">
        <w:rPr>
          <w:rFonts w:ascii="Times New Roman" w:hAnsi="Times New Roman" w:cs="Times New Roman"/>
          <w:sz w:val="28"/>
          <w:szCs w:val="28"/>
        </w:rPr>
        <w:t xml:space="preserve"> </w:t>
      </w:r>
      <w:proofErr w:type="spellStart"/>
      <w:r w:rsidRPr="005B3D60">
        <w:rPr>
          <w:rFonts w:ascii="Times New Roman" w:hAnsi="Times New Roman" w:cs="Times New Roman"/>
          <w:sz w:val="28"/>
          <w:szCs w:val="28"/>
        </w:rPr>
        <w:t>bifida</w:t>
      </w:r>
      <w:proofErr w:type="spellEnd"/>
      <w:r>
        <w:rPr>
          <w:rFonts w:ascii="Times New Roman" w:hAnsi="Times New Roman" w:cs="Times New Roman"/>
          <w:sz w:val="28"/>
          <w:szCs w:val="28"/>
        </w:rPr>
        <w:t xml:space="preserve"> - 0,3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на частичное субсидирование заработной платы и молодежную практику</w:t>
      </w:r>
      <w:r>
        <w:rPr>
          <w:rFonts w:ascii="Times New Roman" w:hAnsi="Times New Roman" w:cs="Times New Roman"/>
          <w:sz w:val="28"/>
          <w:szCs w:val="28"/>
        </w:rPr>
        <w:t>-58,8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на оказание мер государственной поддержки лицам, добровольно переселяющимся гражданам в регионы, определенные Правительством Республики Казахстан и работодателям, оказывающим содействие в переселении</w:t>
      </w:r>
      <w:r>
        <w:rPr>
          <w:rFonts w:ascii="Times New Roman" w:hAnsi="Times New Roman" w:cs="Times New Roman"/>
          <w:sz w:val="28"/>
          <w:szCs w:val="28"/>
        </w:rPr>
        <w:t xml:space="preserve"> - 1,4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на предоставление государственных грантов на реализацию новых бизнес-идей, в том числе молодежь категории NEET, члены малообеспеченных многодетных семей, малообеспеченные трудоспособные инвалиды</w:t>
      </w:r>
      <w:r>
        <w:rPr>
          <w:rFonts w:ascii="Times New Roman" w:hAnsi="Times New Roman" w:cs="Times New Roman"/>
          <w:sz w:val="28"/>
          <w:szCs w:val="28"/>
        </w:rPr>
        <w:t xml:space="preserve"> - 29,2 млн.тенге,</w:t>
      </w:r>
    </w:p>
    <w:p w:rsidR="000A5026" w:rsidRDefault="000A5026" w:rsidP="00607507">
      <w:pPr>
        <w:spacing w:after="0" w:line="240" w:lineRule="auto"/>
        <w:ind w:firstLine="708"/>
        <w:jc w:val="both"/>
        <w:rPr>
          <w:rFonts w:ascii="Times New Roman" w:hAnsi="Times New Roman" w:cs="Times New Roman"/>
          <w:sz w:val="28"/>
          <w:szCs w:val="28"/>
        </w:rPr>
      </w:pPr>
      <w:r w:rsidRPr="000A5026">
        <w:rPr>
          <w:rFonts w:ascii="Times New Roman" w:hAnsi="Times New Roman" w:cs="Times New Roman"/>
          <w:sz w:val="28"/>
          <w:szCs w:val="28"/>
        </w:rPr>
        <w:t>на увеличение норм обеспечения инвалидов обязательными гигиеническими средствами</w:t>
      </w:r>
      <w:r>
        <w:rPr>
          <w:rFonts w:ascii="Times New Roman" w:hAnsi="Times New Roman" w:cs="Times New Roman"/>
          <w:sz w:val="28"/>
          <w:szCs w:val="28"/>
        </w:rPr>
        <w:t xml:space="preserve"> - 62,9 млн.тенге,</w:t>
      </w:r>
    </w:p>
    <w:p w:rsidR="000A5026" w:rsidRDefault="000A5026" w:rsidP="00DF7AAA">
      <w:pPr>
        <w:spacing w:after="0" w:line="240" w:lineRule="auto"/>
        <w:ind w:firstLine="708"/>
        <w:jc w:val="both"/>
        <w:rPr>
          <w:rFonts w:ascii="Times New Roman" w:hAnsi="Times New Roman" w:cs="Times New Roman"/>
          <w:sz w:val="28"/>
          <w:szCs w:val="28"/>
        </w:rPr>
      </w:pPr>
      <w:r w:rsidRPr="000A5026">
        <w:rPr>
          <w:rFonts w:ascii="Times New Roman" w:hAnsi="Times New Roman" w:cs="Times New Roman"/>
          <w:sz w:val="28"/>
          <w:szCs w:val="28"/>
        </w:rPr>
        <w:t>на оказание услуг специалиста жестового языка</w:t>
      </w:r>
      <w:r>
        <w:rPr>
          <w:rFonts w:ascii="Times New Roman" w:hAnsi="Times New Roman" w:cs="Times New Roman"/>
          <w:sz w:val="28"/>
          <w:szCs w:val="28"/>
        </w:rPr>
        <w:t xml:space="preserve"> - 17,4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общественные работы</w:t>
      </w:r>
      <w:r>
        <w:rPr>
          <w:rFonts w:ascii="Times New Roman" w:hAnsi="Times New Roman" w:cs="Times New Roman"/>
          <w:sz w:val="28"/>
          <w:szCs w:val="28"/>
        </w:rPr>
        <w:t xml:space="preserve"> - 61,2 млн.тенге,</w:t>
      </w:r>
    </w:p>
    <w:p w:rsidR="005B3D60" w:rsidRDefault="005B3D60" w:rsidP="00607507">
      <w:pPr>
        <w:spacing w:after="0" w:line="240" w:lineRule="auto"/>
        <w:ind w:firstLine="708"/>
        <w:jc w:val="both"/>
        <w:rPr>
          <w:rFonts w:ascii="Times New Roman" w:hAnsi="Times New Roman" w:cs="Times New Roman"/>
          <w:sz w:val="28"/>
          <w:szCs w:val="28"/>
        </w:rPr>
      </w:pPr>
      <w:r w:rsidRPr="005B3D60">
        <w:rPr>
          <w:rFonts w:ascii="Times New Roman" w:hAnsi="Times New Roman" w:cs="Times New Roman"/>
          <w:sz w:val="28"/>
          <w:szCs w:val="28"/>
        </w:rPr>
        <w:t>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r>
        <w:rPr>
          <w:rFonts w:ascii="Times New Roman" w:hAnsi="Times New Roman" w:cs="Times New Roman"/>
          <w:sz w:val="28"/>
          <w:szCs w:val="28"/>
        </w:rPr>
        <w:t xml:space="preserve"> – 48,3 млн.тенге,</w:t>
      </w:r>
    </w:p>
    <w:p w:rsidR="00894C04" w:rsidRDefault="00894C04" w:rsidP="004416E6">
      <w:pPr>
        <w:spacing w:after="0" w:line="240" w:lineRule="auto"/>
        <w:ind w:firstLine="708"/>
        <w:jc w:val="both"/>
        <w:rPr>
          <w:rFonts w:ascii="Times New Roman" w:hAnsi="Times New Roman" w:cs="Times New Roman"/>
          <w:sz w:val="28"/>
          <w:szCs w:val="28"/>
        </w:rPr>
      </w:pPr>
      <w:r w:rsidRPr="00894C04">
        <w:rPr>
          <w:rFonts w:ascii="Times New Roman" w:hAnsi="Times New Roman" w:cs="Times New Roman"/>
          <w:sz w:val="28"/>
          <w:szCs w:val="28"/>
        </w:rPr>
        <w:t>размещение государственного социального заказа на развитие служб «Инватакси»</w:t>
      </w:r>
      <w:r>
        <w:rPr>
          <w:rFonts w:ascii="Times New Roman" w:hAnsi="Times New Roman" w:cs="Times New Roman"/>
          <w:sz w:val="28"/>
          <w:szCs w:val="28"/>
        </w:rPr>
        <w:t xml:space="preserve"> - 6,3 млн.тенге,</w:t>
      </w:r>
    </w:p>
    <w:p w:rsidR="005075DC" w:rsidRPr="0051402C" w:rsidRDefault="005075DC" w:rsidP="005075DC">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реализацию краткосрочного профессионального обучения</w:t>
      </w:r>
      <w:r w:rsidR="00B95B85" w:rsidRPr="0051402C">
        <w:rPr>
          <w:rFonts w:ascii="Times New Roman" w:hAnsi="Times New Roman" w:cs="Times New Roman"/>
          <w:sz w:val="28"/>
          <w:szCs w:val="28"/>
        </w:rPr>
        <w:t xml:space="preserve"> </w:t>
      </w:r>
      <w:r w:rsidR="0078395E" w:rsidRPr="0051402C">
        <w:rPr>
          <w:rFonts w:ascii="Times New Roman" w:hAnsi="Times New Roman" w:cs="Times New Roman"/>
          <w:sz w:val="28"/>
          <w:szCs w:val="28"/>
        </w:rPr>
        <w:t>–</w:t>
      </w:r>
      <w:r w:rsidR="00B95B85" w:rsidRPr="0051402C">
        <w:rPr>
          <w:rFonts w:ascii="Times New Roman" w:hAnsi="Times New Roman" w:cs="Times New Roman"/>
          <w:sz w:val="28"/>
          <w:szCs w:val="28"/>
        </w:rPr>
        <w:t xml:space="preserve"> </w:t>
      </w:r>
      <w:r w:rsidR="004416E6">
        <w:rPr>
          <w:rFonts w:ascii="Times New Roman" w:hAnsi="Times New Roman" w:cs="Times New Roman"/>
          <w:sz w:val="28"/>
          <w:szCs w:val="28"/>
        </w:rPr>
        <w:t>18</w:t>
      </w:r>
      <w:r w:rsidRPr="0051402C">
        <w:rPr>
          <w:rFonts w:ascii="Times New Roman" w:hAnsi="Times New Roman" w:cs="Times New Roman"/>
          <w:sz w:val="28"/>
          <w:szCs w:val="28"/>
        </w:rPr>
        <w:t xml:space="preserve"> млн.тенге,</w:t>
      </w:r>
    </w:p>
    <w:p w:rsidR="005075DC" w:rsidRPr="0051402C" w:rsidRDefault="005075DC" w:rsidP="005075DC">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на субсидии по возмещению расходов по найму (аренде) жилья </w:t>
      </w:r>
      <w:r w:rsidR="0078395E" w:rsidRPr="0051402C">
        <w:rPr>
          <w:rFonts w:ascii="Times New Roman" w:hAnsi="Times New Roman" w:cs="Times New Roman"/>
          <w:sz w:val="28"/>
          <w:szCs w:val="28"/>
        </w:rPr>
        <w:t xml:space="preserve">для переселенцев и оралманов- </w:t>
      </w:r>
      <w:r w:rsidR="004416E6">
        <w:rPr>
          <w:rFonts w:ascii="Times New Roman" w:hAnsi="Times New Roman" w:cs="Times New Roman"/>
          <w:sz w:val="28"/>
          <w:szCs w:val="28"/>
        </w:rPr>
        <w:t>3</w:t>
      </w:r>
      <w:r w:rsidR="0078395E" w:rsidRPr="0051402C">
        <w:rPr>
          <w:rFonts w:ascii="Times New Roman" w:hAnsi="Times New Roman" w:cs="Times New Roman"/>
          <w:sz w:val="28"/>
          <w:szCs w:val="28"/>
        </w:rPr>
        <w:t>,5</w:t>
      </w:r>
      <w:r w:rsidRPr="0051402C">
        <w:rPr>
          <w:rFonts w:ascii="Times New Roman" w:hAnsi="Times New Roman" w:cs="Times New Roman"/>
          <w:sz w:val="28"/>
          <w:szCs w:val="28"/>
        </w:rPr>
        <w:t xml:space="preserve"> млн.тенге, </w:t>
      </w:r>
    </w:p>
    <w:p w:rsidR="00214CC1" w:rsidRPr="0051402C" w:rsidRDefault="004416E6" w:rsidP="00573C90">
      <w:pPr>
        <w:spacing w:after="0"/>
        <w:ind w:firstLine="708"/>
        <w:jc w:val="both"/>
        <w:rPr>
          <w:rFonts w:ascii="Times New Roman" w:hAnsi="Times New Roman" w:cs="Times New Roman"/>
          <w:sz w:val="28"/>
          <w:szCs w:val="28"/>
        </w:rPr>
      </w:pPr>
      <w:r w:rsidRPr="004416E6">
        <w:rPr>
          <w:rFonts w:ascii="Times New Roman" w:hAnsi="Times New Roman" w:cs="Times New Roman"/>
          <w:sz w:val="28"/>
          <w:szCs w:val="28"/>
        </w:rPr>
        <w:t>на внедрение консультантов по социальной работе и ассистентов в Центрах занятости населения</w:t>
      </w:r>
      <w:r>
        <w:rPr>
          <w:rFonts w:ascii="Times New Roman" w:hAnsi="Times New Roman" w:cs="Times New Roman"/>
          <w:sz w:val="28"/>
          <w:szCs w:val="28"/>
        </w:rPr>
        <w:t xml:space="preserve"> – 4,8 млн.тенге.</w:t>
      </w: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415678">
            <w:pPr>
              <w:pStyle w:val="a3"/>
              <w:spacing w:before="0" w:beforeAutospacing="0" w:after="0" w:afterAutospacing="0"/>
              <w:jc w:val="center"/>
              <w:rPr>
                <w:rStyle w:val="a5"/>
                <w:sz w:val="22"/>
                <w:szCs w:val="22"/>
              </w:rPr>
            </w:pPr>
            <w:r w:rsidRPr="0051402C">
              <w:rPr>
                <w:rStyle w:val="a5"/>
                <w:sz w:val="22"/>
                <w:szCs w:val="22"/>
              </w:rPr>
              <w:t>20</w:t>
            </w:r>
            <w:r w:rsidR="00415678">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170194" w:rsidP="00415678">
            <w:pPr>
              <w:pStyle w:val="a3"/>
              <w:spacing w:before="0" w:beforeAutospacing="0" w:after="0" w:afterAutospacing="0"/>
              <w:jc w:val="center"/>
              <w:rPr>
                <w:rStyle w:val="a5"/>
                <w:sz w:val="22"/>
                <w:szCs w:val="22"/>
              </w:rPr>
            </w:pPr>
            <w:r w:rsidRPr="0051402C">
              <w:rPr>
                <w:rStyle w:val="a5"/>
                <w:sz w:val="22"/>
                <w:szCs w:val="22"/>
              </w:rPr>
              <w:t>202</w:t>
            </w:r>
            <w:r w:rsidR="00415678">
              <w:rPr>
                <w:rStyle w:val="a5"/>
                <w:sz w:val="22"/>
                <w:szCs w:val="22"/>
              </w:rPr>
              <w:t>1</w:t>
            </w:r>
            <w:r w:rsidR="00214CC1" w:rsidRPr="0051402C">
              <w:rPr>
                <w:rStyle w:val="a5"/>
                <w:sz w:val="22"/>
                <w:szCs w:val="22"/>
              </w:rPr>
              <w:t xml:space="preserve"> год (ут</w:t>
            </w:r>
            <w:r w:rsidR="00A116BA"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4C1718"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1933,8</w:t>
            </w:r>
          </w:p>
        </w:tc>
        <w:tc>
          <w:tcPr>
            <w:tcW w:w="3119" w:type="dxa"/>
            <w:tcBorders>
              <w:top w:val="single" w:sz="4" w:space="0" w:color="auto"/>
              <w:left w:val="nil"/>
              <w:bottom w:val="nil"/>
              <w:right w:val="nil"/>
            </w:tcBorders>
          </w:tcPr>
          <w:p w:rsidR="00214CC1" w:rsidRPr="0051402C" w:rsidRDefault="004C1718" w:rsidP="000630D7">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2055</w:t>
            </w:r>
          </w:p>
        </w:tc>
        <w:tc>
          <w:tcPr>
            <w:tcW w:w="2657" w:type="dxa"/>
            <w:tcBorders>
              <w:top w:val="single" w:sz="4" w:space="0" w:color="auto"/>
              <w:left w:val="nil"/>
              <w:bottom w:val="nil"/>
              <w:right w:val="nil"/>
            </w:tcBorders>
          </w:tcPr>
          <w:p w:rsidR="00214CC1" w:rsidRPr="0051402C" w:rsidRDefault="004C1718" w:rsidP="004C405F">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106,3</w:t>
            </w:r>
          </w:p>
        </w:tc>
      </w:tr>
    </w:tbl>
    <w:p w:rsidR="00214CC1" w:rsidRPr="0051402C" w:rsidRDefault="00214CC1" w:rsidP="00573C90">
      <w:pPr>
        <w:spacing w:after="0"/>
        <w:jc w:val="both"/>
        <w:rPr>
          <w:rFonts w:ascii="Times New Roman" w:hAnsi="Times New Roman" w:cs="Times New Roman"/>
          <w:b/>
          <w:bCs/>
          <w:sz w:val="28"/>
          <w:szCs w:val="28"/>
        </w:rPr>
      </w:pPr>
    </w:p>
    <w:p w:rsidR="00214CC1" w:rsidRPr="0051402C" w:rsidRDefault="00214CC1" w:rsidP="00573C90">
      <w:pPr>
        <w:spacing w:after="0"/>
        <w:jc w:val="center"/>
        <w:rPr>
          <w:rFonts w:ascii="Times New Roman" w:hAnsi="Times New Roman" w:cs="Times New Roman"/>
          <w:b/>
          <w:bCs/>
          <w:sz w:val="28"/>
          <w:szCs w:val="28"/>
        </w:rPr>
      </w:pPr>
    </w:p>
    <w:p w:rsidR="00214CC1" w:rsidRPr="0051402C" w:rsidRDefault="00083434" w:rsidP="00083434">
      <w:pPr>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t>Жилищно-коммунальное хозяйство</w:t>
      </w:r>
    </w:p>
    <w:p w:rsidR="00214CC1" w:rsidRPr="0051402C" w:rsidRDefault="00214CC1" w:rsidP="00E9069F">
      <w:pPr>
        <w:spacing w:after="0"/>
        <w:jc w:val="both"/>
        <w:rPr>
          <w:rFonts w:ascii="Times New Roman" w:hAnsi="Times New Roman" w:cs="Times New Roman"/>
          <w:sz w:val="28"/>
          <w:szCs w:val="28"/>
        </w:rPr>
      </w:pPr>
      <w:r w:rsidRPr="0051402C">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1402C">
        <w:rPr>
          <w:rFonts w:ascii="Times New Roman" w:hAnsi="Times New Roman" w:cs="Times New Roman"/>
          <w:sz w:val="28"/>
          <w:szCs w:val="28"/>
        </w:rPr>
        <w:t xml:space="preserve"> общей сумме </w:t>
      </w:r>
      <w:r w:rsidR="00307506">
        <w:rPr>
          <w:rFonts w:ascii="Times New Roman" w:hAnsi="Times New Roman" w:cs="Times New Roman"/>
          <w:sz w:val="28"/>
          <w:szCs w:val="28"/>
        </w:rPr>
        <w:t>6785,3</w:t>
      </w:r>
      <w:r w:rsidRPr="0051402C">
        <w:rPr>
          <w:rFonts w:ascii="Times New Roman" w:hAnsi="Times New Roman" w:cs="Times New Roman"/>
          <w:sz w:val="28"/>
          <w:szCs w:val="28"/>
        </w:rPr>
        <w:t xml:space="preserve"> млн. тенге, в том числе:</w:t>
      </w:r>
    </w:p>
    <w:p w:rsidR="00214CC1" w:rsidRPr="0051402C"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изготовление технических паспортов на объекты кондоминиумов;</w:t>
      </w:r>
    </w:p>
    <w:p w:rsidR="00214CC1" w:rsidRPr="0051402C"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обеспечения санитарии города;</w:t>
      </w:r>
    </w:p>
    <w:p w:rsidR="00DE282F" w:rsidRPr="0051402C" w:rsidRDefault="00DE282F"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содержание мест захоронений и захоронение безродных;</w:t>
      </w:r>
    </w:p>
    <w:p w:rsidR="00214CC1" w:rsidRPr="0051402C"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для благоустройства и озеленения города;</w:t>
      </w:r>
    </w:p>
    <w:p w:rsidR="00214CC1" w:rsidRDefault="00214CC1" w:rsidP="00E9069F">
      <w:pPr>
        <w:spacing w:after="0"/>
        <w:ind w:firstLine="709"/>
        <w:jc w:val="both"/>
        <w:rPr>
          <w:rFonts w:ascii="Times New Roman" w:hAnsi="Times New Roman" w:cs="Times New Roman"/>
          <w:sz w:val="28"/>
          <w:szCs w:val="28"/>
        </w:rPr>
      </w:pPr>
      <w:r w:rsidRPr="0051402C">
        <w:rPr>
          <w:rFonts w:ascii="Times New Roman" w:hAnsi="Times New Roman" w:cs="Times New Roman"/>
          <w:sz w:val="28"/>
          <w:szCs w:val="28"/>
        </w:rPr>
        <w:t>на разработку ПСД на строительство домов и инженерных сетей.</w:t>
      </w:r>
    </w:p>
    <w:p w:rsidR="007F179B" w:rsidRDefault="007F179B" w:rsidP="007F179B">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lastRenderedPageBreak/>
        <w:t xml:space="preserve">В сфере жилищно-коммунального хозяйства, в целях дальнейшего развития областного центра предусмотрены трансферты </w:t>
      </w:r>
      <w:r w:rsidRPr="00BC1EB6">
        <w:rPr>
          <w:rFonts w:ascii="Times New Roman" w:hAnsi="Times New Roman" w:cs="Times New Roman"/>
          <w:sz w:val="28"/>
          <w:szCs w:val="28"/>
        </w:rPr>
        <w:t xml:space="preserve">в сумме </w:t>
      </w:r>
      <w:r w:rsidR="00BC1EB6" w:rsidRPr="00BC1EB6">
        <w:rPr>
          <w:rFonts w:ascii="Times New Roman" w:hAnsi="Times New Roman" w:cs="Times New Roman"/>
          <w:sz w:val="28"/>
          <w:szCs w:val="28"/>
        </w:rPr>
        <w:t>1256</w:t>
      </w:r>
      <w:r w:rsidRPr="00BC1EB6">
        <w:rPr>
          <w:rFonts w:ascii="Times New Roman" w:hAnsi="Times New Roman" w:cs="Times New Roman"/>
          <w:sz w:val="28"/>
          <w:szCs w:val="28"/>
        </w:rPr>
        <w:t xml:space="preserve"> млн.</w:t>
      </w:r>
      <w:r w:rsidRPr="00581331">
        <w:rPr>
          <w:rFonts w:ascii="Times New Roman" w:hAnsi="Times New Roman" w:cs="Times New Roman"/>
          <w:sz w:val="28"/>
          <w:szCs w:val="28"/>
        </w:rPr>
        <w:t xml:space="preserve"> тенге</w:t>
      </w:r>
      <w:r>
        <w:rPr>
          <w:rFonts w:ascii="Times New Roman" w:hAnsi="Times New Roman" w:cs="Times New Roman"/>
          <w:sz w:val="28"/>
          <w:szCs w:val="28"/>
        </w:rPr>
        <w:t>, в том числе:</w:t>
      </w:r>
    </w:p>
    <w:p w:rsidR="00DF7AAA" w:rsidRDefault="00DF7AAA" w:rsidP="00980BCD">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Pr="00DF7AAA">
        <w:rPr>
          <w:rFonts w:ascii="Times New Roman" w:hAnsi="Times New Roman" w:cs="Times New Roman"/>
          <w:sz w:val="28"/>
          <w:szCs w:val="28"/>
        </w:rPr>
        <w:t xml:space="preserve">апитальный ремонт дворовых территорий в границах улиц Абая </w:t>
      </w:r>
      <w:r>
        <w:rPr>
          <w:rFonts w:ascii="Times New Roman" w:hAnsi="Times New Roman" w:cs="Times New Roman"/>
          <w:sz w:val="28"/>
          <w:szCs w:val="28"/>
        </w:rPr>
        <w:t>–</w:t>
      </w:r>
      <w:proofErr w:type="spellStart"/>
      <w:r>
        <w:rPr>
          <w:rFonts w:ascii="Times New Roman" w:hAnsi="Times New Roman" w:cs="Times New Roman"/>
          <w:sz w:val="28"/>
          <w:szCs w:val="28"/>
        </w:rPr>
        <w:t>Жумабека</w:t>
      </w:r>
      <w:proofErr w:type="spellEnd"/>
      <w:r>
        <w:rPr>
          <w:rFonts w:ascii="Times New Roman" w:hAnsi="Times New Roman" w:cs="Times New Roman"/>
          <w:sz w:val="28"/>
          <w:szCs w:val="28"/>
        </w:rPr>
        <w:t xml:space="preserve"> </w:t>
      </w:r>
      <w:proofErr w:type="spellStart"/>
      <w:r w:rsidRPr="00DF7AAA">
        <w:rPr>
          <w:rFonts w:ascii="Times New Roman" w:hAnsi="Times New Roman" w:cs="Times New Roman"/>
          <w:sz w:val="28"/>
          <w:szCs w:val="28"/>
        </w:rPr>
        <w:t>Ташенова</w:t>
      </w:r>
      <w:proofErr w:type="spellEnd"/>
      <w:r w:rsidRPr="00DF7AA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Е.Н.</w:t>
      </w:r>
      <w:r w:rsidRPr="00DF7AAA">
        <w:rPr>
          <w:rFonts w:ascii="Times New Roman" w:hAnsi="Times New Roman" w:cs="Times New Roman"/>
          <w:sz w:val="28"/>
          <w:szCs w:val="28"/>
        </w:rPr>
        <w:t>Ауельбекова</w:t>
      </w:r>
      <w:proofErr w:type="spellEnd"/>
      <w:r w:rsidRPr="00DF7AAA">
        <w:rPr>
          <w:rFonts w:ascii="Times New Roman" w:hAnsi="Times New Roman" w:cs="Times New Roman"/>
          <w:sz w:val="28"/>
          <w:szCs w:val="28"/>
        </w:rPr>
        <w:t xml:space="preserve"> </w:t>
      </w:r>
      <w:r>
        <w:rPr>
          <w:rFonts w:ascii="Times New Roman" w:hAnsi="Times New Roman" w:cs="Times New Roman"/>
          <w:sz w:val="28"/>
          <w:szCs w:val="28"/>
        </w:rPr>
        <w:t xml:space="preserve">– Малика </w:t>
      </w:r>
      <w:r w:rsidRPr="00DF7AAA">
        <w:rPr>
          <w:rFonts w:ascii="Times New Roman" w:hAnsi="Times New Roman" w:cs="Times New Roman"/>
          <w:sz w:val="28"/>
          <w:szCs w:val="28"/>
        </w:rPr>
        <w:t xml:space="preserve">Габдуллина </w:t>
      </w:r>
      <w:r>
        <w:rPr>
          <w:rFonts w:ascii="Times New Roman" w:hAnsi="Times New Roman" w:cs="Times New Roman"/>
          <w:sz w:val="28"/>
          <w:szCs w:val="28"/>
        </w:rPr>
        <w:t>-254,9 млн.тенге,</w:t>
      </w:r>
    </w:p>
    <w:p w:rsidR="00DF7AAA" w:rsidRDefault="00DF7AAA" w:rsidP="00980BCD">
      <w:pPr>
        <w:spacing w:after="0"/>
        <w:ind w:firstLine="709"/>
        <w:jc w:val="both"/>
        <w:rPr>
          <w:rFonts w:ascii="Times New Roman" w:hAnsi="Times New Roman" w:cs="Times New Roman"/>
          <w:sz w:val="28"/>
          <w:szCs w:val="28"/>
        </w:rPr>
      </w:pPr>
      <w:r>
        <w:rPr>
          <w:rFonts w:ascii="Times New Roman" w:hAnsi="Times New Roman" w:cs="Times New Roman"/>
          <w:sz w:val="28"/>
          <w:szCs w:val="28"/>
        </w:rPr>
        <w:t>з</w:t>
      </w:r>
      <w:r w:rsidRPr="00DF7AAA">
        <w:rPr>
          <w:rFonts w:ascii="Times New Roman" w:hAnsi="Times New Roman" w:cs="Times New Roman"/>
          <w:sz w:val="28"/>
          <w:szCs w:val="28"/>
        </w:rPr>
        <w:t>авершение работ по капитальному ремонту дворовых территорий в границах улиц Абая-</w:t>
      </w:r>
      <w:proofErr w:type="spellStart"/>
      <w:r>
        <w:rPr>
          <w:rFonts w:ascii="Times New Roman" w:hAnsi="Times New Roman" w:cs="Times New Roman"/>
          <w:sz w:val="28"/>
          <w:szCs w:val="28"/>
        </w:rPr>
        <w:t>Жумабека</w:t>
      </w:r>
      <w:proofErr w:type="spellEnd"/>
      <w:r>
        <w:rPr>
          <w:rFonts w:ascii="Times New Roman" w:hAnsi="Times New Roman" w:cs="Times New Roman"/>
          <w:sz w:val="28"/>
          <w:szCs w:val="28"/>
        </w:rPr>
        <w:t xml:space="preserve"> </w:t>
      </w:r>
      <w:proofErr w:type="spellStart"/>
      <w:r w:rsidRPr="00DF7AAA">
        <w:rPr>
          <w:rFonts w:ascii="Times New Roman" w:hAnsi="Times New Roman" w:cs="Times New Roman"/>
          <w:sz w:val="28"/>
          <w:szCs w:val="28"/>
        </w:rPr>
        <w:t>Ташенова</w:t>
      </w:r>
      <w:proofErr w:type="spellEnd"/>
      <w:r w:rsidRPr="00DF7AA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Е.Н.</w:t>
      </w:r>
      <w:r w:rsidRPr="00DF7AAA">
        <w:rPr>
          <w:rFonts w:ascii="Times New Roman" w:hAnsi="Times New Roman" w:cs="Times New Roman"/>
          <w:sz w:val="28"/>
          <w:szCs w:val="28"/>
        </w:rPr>
        <w:t>Ауельбекова</w:t>
      </w:r>
      <w:proofErr w:type="spellEnd"/>
      <w:r w:rsidRPr="00DF7AA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DF7AAA">
        <w:rPr>
          <w:rFonts w:ascii="Times New Roman" w:hAnsi="Times New Roman" w:cs="Times New Roman"/>
          <w:sz w:val="28"/>
          <w:szCs w:val="28"/>
        </w:rPr>
        <w:t>Пушкина</w:t>
      </w:r>
      <w:proofErr w:type="spellEnd"/>
      <w:r w:rsidRPr="00DF7AAA">
        <w:rPr>
          <w:rFonts w:ascii="Times New Roman" w:hAnsi="Times New Roman" w:cs="Times New Roman"/>
          <w:sz w:val="28"/>
          <w:szCs w:val="28"/>
        </w:rPr>
        <w:t xml:space="preserve"> </w:t>
      </w:r>
      <w:r>
        <w:rPr>
          <w:rFonts w:ascii="Times New Roman" w:hAnsi="Times New Roman" w:cs="Times New Roman"/>
          <w:sz w:val="28"/>
          <w:szCs w:val="28"/>
        </w:rPr>
        <w:t>-74,3 млн.тенге,</w:t>
      </w:r>
    </w:p>
    <w:p w:rsidR="00DF7AAA" w:rsidRDefault="00DF7AAA" w:rsidP="00980BCD">
      <w:pPr>
        <w:spacing w:after="0"/>
        <w:ind w:firstLine="709"/>
        <w:jc w:val="both"/>
        <w:rPr>
          <w:rFonts w:ascii="Times New Roman" w:hAnsi="Times New Roman" w:cs="Times New Roman"/>
          <w:sz w:val="28"/>
          <w:szCs w:val="28"/>
        </w:rPr>
      </w:pPr>
      <w:r>
        <w:rPr>
          <w:rFonts w:ascii="Times New Roman" w:hAnsi="Times New Roman" w:cs="Times New Roman"/>
          <w:sz w:val="28"/>
          <w:szCs w:val="28"/>
        </w:rPr>
        <w:t>т</w:t>
      </w:r>
      <w:r w:rsidRPr="00DF7AAA">
        <w:rPr>
          <w:rFonts w:ascii="Times New Roman" w:hAnsi="Times New Roman" w:cs="Times New Roman"/>
          <w:sz w:val="28"/>
          <w:szCs w:val="28"/>
        </w:rPr>
        <w:t xml:space="preserve">екущий ремонт площадки флагштока </w:t>
      </w:r>
      <w:r>
        <w:rPr>
          <w:rFonts w:ascii="Times New Roman" w:hAnsi="Times New Roman" w:cs="Times New Roman"/>
          <w:sz w:val="28"/>
          <w:szCs w:val="28"/>
        </w:rPr>
        <w:t>-30,4 млн.тенге,</w:t>
      </w:r>
    </w:p>
    <w:p w:rsidR="00DF7AAA" w:rsidRDefault="00DF7AAA" w:rsidP="00980BCD">
      <w:pPr>
        <w:spacing w:after="0"/>
        <w:ind w:firstLine="709"/>
        <w:jc w:val="both"/>
        <w:rPr>
          <w:rFonts w:ascii="Times New Roman" w:hAnsi="Times New Roman" w:cs="Times New Roman"/>
          <w:sz w:val="28"/>
          <w:szCs w:val="28"/>
        </w:rPr>
      </w:pPr>
      <w:r>
        <w:rPr>
          <w:rFonts w:ascii="Times New Roman" w:hAnsi="Times New Roman" w:cs="Times New Roman"/>
          <w:sz w:val="28"/>
          <w:szCs w:val="28"/>
        </w:rPr>
        <w:t>т</w:t>
      </w:r>
      <w:r w:rsidRPr="00DF7AAA">
        <w:rPr>
          <w:rFonts w:ascii="Times New Roman" w:hAnsi="Times New Roman" w:cs="Times New Roman"/>
          <w:sz w:val="28"/>
          <w:szCs w:val="28"/>
        </w:rPr>
        <w:t>екущий ремонт кабельной линии электроснабжения</w:t>
      </w:r>
      <w:r>
        <w:rPr>
          <w:rFonts w:ascii="Times New Roman" w:hAnsi="Times New Roman" w:cs="Times New Roman"/>
          <w:sz w:val="28"/>
          <w:szCs w:val="28"/>
        </w:rPr>
        <w:t xml:space="preserve"> – 22,4 млн.тенге,</w:t>
      </w:r>
    </w:p>
    <w:p w:rsidR="00DF7AAA" w:rsidRDefault="00DF7AAA" w:rsidP="00B27C2D">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DF7AAA">
        <w:rPr>
          <w:rFonts w:ascii="Times New Roman" w:hAnsi="Times New Roman" w:cs="Times New Roman"/>
          <w:sz w:val="28"/>
          <w:szCs w:val="28"/>
        </w:rPr>
        <w:t>ыкуп земельных участков для государственных надобностей</w:t>
      </w:r>
      <w:r>
        <w:rPr>
          <w:rFonts w:ascii="Times New Roman" w:hAnsi="Times New Roman" w:cs="Times New Roman"/>
          <w:sz w:val="28"/>
          <w:szCs w:val="28"/>
        </w:rPr>
        <w:t xml:space="preserve"> - </w:t>
      </w:r>
      <w:r w:rsidR="00E32EE8">
        <w:rPr>
          <w:rFonts w:ascii="Times New Roman" w:hAnsi="Times New Roman" w:cs="Times New Roman"/>
          <w:sz w:val="28"/>
          <w:szCs w:val="28"/>
        </w:rPr>
        <w:t>873,8 млн.тенге</w:t>
      </w:r>
      <w:r w:rsidR="0038511D">
        <w:rPr>
          <w:rFonts w:ascii="Times New Roman" w:hAnsi="Times New Roman" w:cs="Times New Roman"/>
          <w:sz w:val="28"/>
          <w:szCs w:val="28"/>
        </w:rPr>
        <w:t>,</w:t>
      </w:r>
    </w:p>
    <w:p w:rsidR="0038511D" w:rsidRDefault="0038511D" w:rsidP="00B27C2D">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38511D">
        <w:rPr>
          <w:rFonts w:ascii="Times New Roman" w:hAnsi="Times New Roman" w:cs="Times New Roman"/>
          <w:sz w:val="28"/>
          <w:szCs w:val="28"/>
        </w:rPr>
        <w:t xml:space="preserve">троительство набережной зоны вдоль озера Копа от </w:t>
      </w:r>
      <w:proofErr w:type="spellStart"/>
      <w:r w:rsidRPr="0038511D">
        <w:rPr>
          <w:rFonts w:ascii="Times New Roman" w:hAnsi="Times New Roman" w:cs="Times New Roman"/>
          <w:sz w:val="28"/>
          <w:szCs w:val="28"/>
        </w:rPr>
        <w:t>ул.Кенесары</w:t>
      </w:r>
      <w:proofErr w:type="spellEnd"/>
      <w:r w:rsidRPr="0038511D">
        <w:rPr>
          <w:rFonts w:ascii="Times New Roman" w:hAnsi="Times New Roman" w:cs="Times New Roman"/>
          <w:sz w:val="28"/>
          <w:szCs w:val="28"/>
        </w:rPr>
        <w:t xml:space="preserve"> до Центра крови в г.Кокшетау (1 очередь, участок от поворота на Центр крови до моста через </w:t>
      </w:r>
      <w:proofErr w:type="spellStart"/>
      <w:r w:rsidRPr="0038511D">
        <w:rPr>
          <w:rFonts w:ascii="Times New Roman" w:hAnsi="Times New Roman" w:cs="Times New Roman"/>
          <w:sz w:val="28"/>
          <w:szCs w:val="28"/>
        </w:rPr>
        <w:t>р.Кылшакты</w:t>
      </w:r>
      <w:proofErr w:type="spellEnd"/>
      <w:r w:rsidRPr="0038511D">
        <w:rPr>
          <w:rFonts w:ascii="Times New Roman" w:hAnsi="Times New Roman" w:cs="Times New Roman"/>
          <w:sz w:val="28"/>
          <w:szCs w:val="28"/>
        </w:rPr>
        <w:t>)</w:t>
      </w:r>
      <w:r>
        <w:rPr>
          <w:rFonts w:ascii="Times New Roman" w:hAnsi="Times New Roman" w:cs="Times New Roman"/>
          <w:sz w:val="28"/>
          <w:szCs w:val="28"/>
        </w:rPr>
        <w:t xml:space="preserve"> - 94 </w:t>
      </w:r>
      <w:proofErr w:type="spellStart"/>
      <w:r>
        <w:rPr>
          <w:rFonts w:ascii="Times New Roman" w:hAnsi="Times New Roman" w:cs="Times New Roman"/>
          <w:sz w:val="28"/>
          <w:szCs w:val="28"/>
        </w:rPr>
        <w:t>млн.тенге</w:t>
      </w:r>
      <w:proofErr w:type="spellEnd"/>
      <w:r>
        <w:rPr>
          <w:rFonts w:ascii="Times New Roman" w:hAnsi="Times New Roman" w:cs="Times New Roman"/>
          <w:sz w:val="28"/>
          <w:szCs w:val="28"/>
        </w:rPr>
        <w:t>,</w:t>
      </w:r>
    </w:p>
    <w:p w:rsidR="0038511D" w:rsidRDefault="0038511D" w:rsidP="00B27C2D">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38511D">
        <w:rPr>
          <w:rFonts w:ascii="Times New Roman" w:hAnsi="Times New Roman" w:cs="Times New Roman"/>
          <w:sz w:val="28"/>
          <w:szCs w:val="28"/>
        </w:rPr>
        <w:t>троительство набережной зоны вдоль берега озера Копа от Центра крови до Старого аэропорта в городе Кокшетау</w:t>
      </w:r>
      <w:r>
        <w:rPr>
          <w:rFonts w:ascii="Times New Roman" w:hAnsi="Times New Roman" w:cs="Times New Roman"/>
          <w:sz w:val="28"/>
          <w:szCs w:val="28"/>
        </w:rPr>
        <w:t>-78 млн.тенге.</w:t>
      </w:r>
    </w:p>
    <w:p w:rsidR="0038511D" w:rsidRDefault="00E32EE8" w:rsidP="003851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38511D">
        <w:rPr>
          <w:rFonts w:ascii="Times New Roman" w:hAnsi="Times New Roman" w:cs="Times New Roman"/>
          <w:sz w:val="28"/>
          <w:szCs w:val="28"/>
        </w:rPr>
        <w:t>с целью р</w:t>
      </w:r>
      <w:r w:rsidR="0038511D" w:rsidRPr="0038511D">
        <w:rPr>
          <w:rFonts w:ascii="Times New Roman" w:hAnsi="Times New Roman" w:cs="Times New Roman"/>
          <w:sz w:val="28"/>
          <w:szCs w:val="28"/>
        </w:rPr>
        <w:t>азвитие системы водоснабжения и водоотведения</w:t>
      </w:r>
      <w:r w:rsidR="0038511D">
        <w:rPr>
          <w:rFonts w:ascii="Times New Roman" w:hAnsi="Times New Roman" w:cs="Times New Roman"/>
          <w:sz w:val="28"/>
          <w:szCs w:val="28"/>
        </w:rPr>
        <w:t xml:space="preserve"> предусмотрены следующие трансферты из областного бюджета, в том числе:</w:t>
      </w:r>
    </w:p>
    <w:p w:rsidR="00E32EE8" w:rsidRDefault="0038511D" w:rsidP="003851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E32EE8">
        <w:rPr>
          <w:rFonts w:ascii="Times New Roman" w:hAnsi="Times New Roman" w:cs="Times New Roman"/>
          <w:sz w:val="28"/>
          <w:szCs w:val="28"/>
        </w:rPr>
        <w:t>р</w:t>
      </w:r>
      <w:r w:rsidR="00E32EE8" w:rsidRPr="00E32EE8">
        <w:rPr>
          <w:rFonts w:ascii="Times New Roman" w:hAnsi="Times New Roman" w:cs="Times New Roman"/>
          <w:sz w:val="28"/>
          <w:szCs w:val="28"/>
        </w:rPr>
        <w:t>еконструкци</w:t>
      </w:r>
      <w:r w:rsidR="00E32EE8">
        <w:rPr>
          <w:rFonts w:ascii="Times New Roman" w:hAnsi="Times New Roman" w:cs="Times New Roman"/>
          <w:sz w:val="28"/>
          <w:szCs w:val="28"/>
        </w:rPr>
        <w:t>ю</w:t>
      </w:r>
      <w:r w:rsidR="00E32EE8" w:rsidRPr="00E32EE8">
        <w:rPr>
          <w:rFonts w:ascii="Times New Roman" w:hAnsi="Times New Roman" w:cs="Times New Roman"/>
          <w:sz w:val="28"/>
          <w:szCs w:val="28"/>
        </w:rPr>
        <w:t xml:space="preserve"> и расширение водопроводных очистных сооружений г. Кокшетау, 2-й пусковой комплекс «Реконструкция и расширение водопроводных очистных сооружений г. Кокшетау» (ВОС) Корректировка</w:t>
      </w:r>
      <w:r w:rsidR="00E32EE8">
        <w:rPr>
          <w:rFonts w:ascii="Times New Roman" w:hAnsi="Times New Roman" w:cs="Times New Roman"/>
          <w:sz w:val="28"/>
          <w:szCs w:val="28"/>
        </w:rPr>
        <w:t>-800 млн.тенге,</w:t>
      </w:r>
    </w:p>
    <w:p w:rsidR="00E32EE8" w:rsidRDefault="0038511D" w:rsidP="00B27C2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sidR="00E32EE8">
        <w:rPr>
          <w:rFonts w:ascii="Times New Roman" w:hAnsi="Times New Roman" w:cs="Times New Roman"/>
          <w:sz w:val="28"/>
          <w:szCs w:val="28"/>
        </w:rPr>
        <w:t>с</w:t>
      </w:r>
      <w:r w:rsidR="00E32EE8" w:rsidRPr="00E32EE8">
        <w:rPr>
          <w:rFonts w:ascii="Times New Roman" w:hAnsi="Times New Roman" w:cs="Times New Roman"/>
          <w:sz w:val="28"/>
          <w:szCs w:val="28"/>
        </w:rPr>
        <w:t>троительство  сетей</w:t>
      </w:r>
      <w:proofErr w:type="gramEnd"/>
      <w:r w:rsidR="00E32EE8" w:rsidRPr="00E32EE8">
        <w:rPr>
          <w:rFonts w:ascii="Times New Roman" w:hAnsi="Times New Roman" w:cs="Times New Roman"/>
          <w:sz w:val="28"/>
          <w:szCs w:val="28"/>
        </w:rPr>
        <w:t xml:space="preserve">  водоснабжения  по  </w:t>
      </w:r>
      <w:proofErr w:type="spellStart"/>
      <w:r w:rsidR="00E32EE8" w:rsidRPr="00E32EE8">
        <w:rPr>
          <w:rFonts w:ascii="Times New Roman" w:hAnsi="Times New Roman" w:cs="Times New Roman"/>
          <w:sz w:val="28"/>
          <w:szCs w:val="28"/>
        </w:rPr>
        <w:t>ул.Боге</w:t>
      </w:r>
      <w:r w:rsidR="00E32EE8">
        <w:rPr>
          <w:rFonts w:ascii="Times New Roman" w:hAnsi="Times New Roman" w:cs="Times New Roman"/>
          <w:sz w:val="28"/>
          <w:szCs w:val="28"/>
        </w:rPr>
        <w:t>н</w:t>
      </w:r>
      <w:r w:rsidR="00E32EE8" w:rsidRPr="00E32EE8">
        <w:rPr>
          <w:rFonts w:ascii="Times New Roman" w:hAnsi="Times New Roman" w:cs="Times New Roman"/>
          <w:sz w:val="28"/>
          <w:szCs w:val="28"/>
        </w:rPr>
        <w:t>бая</w:t>
      </w:r>
      <w:proofErr w:type="spellEnd"/>
      <w:r w:rsidR="00E32EE8" w:rsidRPr="00E32EE8">
        <w:rPr>
          <w:rFonts w:ascii="Times New Roman" w:hAnsi="Times New Roman" w:cs="Times New Roman"/>
          <w:sz w:val="28"/>
          <w:szCs w:val="28"/>
        </w:rPr>
        <w:t xml:space="preserve">  в  г.Кокшетау</w:t>
      </w:r>
      <w:r w:rsidR="00E32EE8">
        <w:rPr>
          <w:rFonts w:ascii="Times New Roman" w:hAnsi="Times New Roman" w:cs="Times New Roman"/>
          <w:sz w:val="28"/>
          <w:szCs w:val="28"/>
        </w:rPr>
        <w:t xml:space="preserve">-100,4 </w:t>
      </w:r>
      <w:proofErr w:type="spellStart"/>
      <w:r w:rsidR="00E32EE8">
        <w:rPr>
          <w:rFonts w:ascii="Times New Roman" w:hAnsi="Times New Roman" w:cs="Times New Roman"/>
          <w:sz w:val="28"/>
          <w:szCs w:val="28"/>
        </w:rPr>
        <w:t>млн.тенге</w:t>
      </w:r>
      <w:proofErr w:type="spellEnd"/>
      <w:r>
        <w:rPr>
          <w:rFonts w:ascii="Times New Roman" w:hAnsi="Times New Roman" w:cs="Times New Roman"/>
          <w:sz w:val="28"/>
          <w:szCs w:val="28"/>
        </w:rPr>
        <w:t>.</w:t>
      </w:r>
    </w:p>
    <w:p w:rsidR="00214CC1" w:rsidRPr="0051402C" w:rsidRDefault="0038511D" w:rsidP="00980BCD">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2021 год</w:t>
      </w:r>
      <w:r w:rsidR="00A560B0" w:rsidRPr="00A560B0">
        <w:rPr>
          <w:rFonts w:ascii="Times New Roman" w:hAnsi="Times New Roman" w:cs="Times New Roman"/>
          <w:sz w:val="28"/>
          <w:szCs w:val="28"/>
        </w:rPr>
        <w:t xml:space="preserve"> </w:t>
      </w:r>
      <w:r w:rsidR="00F14609">
        <w:rPr>
          <w:rFonts w:ascii="Times New Roman" w:hAnsi="Times New Roman" w:cs="Times New Roman"/>
          <w:sz w:val="28"/>
          <w:szCs w:val="28"/>
        </w:rPr>
        <w:t xml:space="preserve">за счет целевых трансфертов </w:t>
      </w:r>
      <w:r w:rsidR="00A560B0">
        <w:rPr>
          <w:rFonts w:ascii="Times New Roman" w:hAnsi="Times New Roman" w:cs="Times New Roman"/>
          <w:sz w:val="28"/>
          <w:szCs w:val="28"/>
        </w:rPr>
        <w:t xml:space="preserve">из </w:t>
      </w:r>
      <w:r w:rsidR="00B27C2D">
        <w:rPr>
          <w:rFonts w:ascii="Times New Roman" w:hAnsi="Times New Roman" w:cs="Times New Roman"/>
          <w:sz w:val="28"/>
          <w:szCs w:val="28"/>
        </w:rPr>
        <w:t xml:space="preserve">национального фонда РК </w:t>
      </w:r>
      <w:r w:rsidR="00A560B0">
        <w:rPr>
          <w:rFonts w:ascii="Times New Roman" w:hAnsi="Times New Roman" w:cs="Times New Roman"/>
          <w:sz w:val="28"/>
          <w:szCs w:val="28"/>
        </w:rPr>
        <w:t>предусмотрены средства н</w:t>
      </w:r>
      <w:r w:rsidR="00A560B0" w:rsidRPr="00A560B0">
        <w:rPr>
          <w:rFonts w:ascii="Times New Roman" w:hAnsi="Times New Roman" w:cs="Times New Roman"/>
          <w:sz w:val="28"/>
          <w:szCs w:val="28"/>
        </w:rPr>
        <w:t>а строительство жилья для социально уязвимых слоев населения</w:t>
      </w:r>
      <w:r w:rsidR="00A560B0">
        <w:rPr>
          <w:rFonts w:ascii="Times New Roman" w:hAnsi="Times New Roman" w:cs="Times New Roman"/>
          <w:sz w:val="28"/>
          <w:szCs w:val="28"/>
        </w:rPr>
        <w:t xml:space="preserve"> и н</w:t>
      </w:r>
      <w:r w:rsidR="00A560B0" w:rsidRPr="00A560B0">
        <w:rPr>
          <w:rFonts w:ascii="Times New Roman" w:hAnsi="Times New Roman" w:cs="Times New Roman"/>
          <w:sz w:val="28"/>
          <w:szCs w:val="28"/>
        </w:rPr>
        <w:t xml:space="preserve">а строительство жилья для малообеспеченных многодетных семей </w:t>
      </w:r>
      <w:r w:rsidR="00A560B0">
        <w:rPr>
          <w:rFonts w:ascii="Times New Roman" w:hAnsi="Times New Roman" w:cs="Times New Roman"/>
          <w:sz w:val="28"/>
          <w:szCs w:val="28"/>
        </w:rPr>
        <w:t>в сумме</w:t>
      </w:r>
      <w:r w:rsidR="004268A1" w:rsidRPr="0051402C">
        <w:rPr>
          <w:rFonts w:ascii="Times New Roman" w:hAnsi="Times New Roman" w:cs="Times New Roman"/>
          <w:sz w:val="28"/>
          <w:szCs w:val="28"/>
        </w:rPr>
        <w:t xml:space="preserve"> </w:t>
      </w:r>
      <w:r w:rsidR="00A560B0">
        <w:rPr>
          <w:rFonts w:ascii="Times New Roman" w:hAnsi="Times New Roman" w:cs="Times New Roman"/>
          <w:sz w:val="28"/>
          <w:szCs w:val="28"/>
        </w:rPr>
        <w:t>1</w:t>
      </w:r>
      <w:r w:rsidR="00B27C2D">
        <w:rPr>
          <w:rFonts w:ascii="Times New Roman" w:hAnsi="Times New Roman" w:cs="Times New Roman"/>
          <w:sz w:val="28"/>
          <w:szCs w:val="28"/>
        </w:rPr>
        <w:t> 076,6</w:t>
      </w:r>
      <w:r w:rsidR="00214CC1" w:rsidRPr="0051402C">
        <w:rPr>
          <w:rFonts w:ascii="Times New Roman" w:hAnsi="Times New Roman" w:cs="Times New Roman"/>
          <w:sz w:val="28"/>
          <w:szCs w:val="28"/>
        </w:rPr>
        <w:t xml:space="preserve"> млн. тенге</w:t>
      </w:r>
      <w:r w:rsidR="00B27C2D">
        <w:rPr>
          <w:rFonts w:ascii="Times New Roman" w:hAnsi="Times New Roman" w:cs="Times New Roman"/>
          <w:sz w:val="28"/>
          <w:szCs w:val="28"/>
        </w:rPr>
        <w:t xml:space="preserve">. Кроме того, за счет </w:t>
      </w:r>
      <w:r w:rsidR="00785ED0">
        <w:rPr>
          <w:rFonts w:ascii="Times New Roman" w:hAnsi="Times New Roman" w:cs="Times New Roman"/>
          <w:sz w:val="28"/>
          <w:szCs w:val="28"/>
        </w:rPr>
        <w:t>кредитов</w:t>
      </w:r>
      <w:r w:rsidR="00785ED0" w:rsidRPr="00785ED0">
        <w:rPr>
          <w:rFonts w:ascii="Times New Roman" w:hAnsi="Times New Roman" w:cs="Times New Roman"/>
          <w:sz w:val="28"/>
          <w:szCs w:val="28"/>
        </w:rPr>
        <w:t xml:space="preserve"> </w:t>
      </w:r>
      <w:r w:rsidR="00785ED0" w:rsidRPr="00A560B0">
        <w:rPr>
          <w:rFonts w:ascii="Times New Roman" w:hAnsi="Times New Roman" w:cs="Times New Roman"/>
          <w:sz w:val="28"/>
          <w:szCs w:val="28"/>
        </w:rPr>
        <w:t>из средств внутренних займов</w:t>
      </w:r>
      <w:r w:rsidR="00785ED0">
        <w:rPr>
          <w:rFonts w:ascii="Times New Roman" w:hAnsi="Times New Roman" w:cs="Times New Roman"/>
          <w:sz w:val="28"/>
          <w:szCs w:val="28"/>
        </w:rPr>
        <w:t xml:space="preserve"> и трансфертов из </w:t>
      </w:r>
      <w:r w:rsidR="00B27C2D">
        <w:rPr>
          <w:rFonts w:ascii="Times New Roman" w:hAnsi="Times New Roman" w:cs="Times New Roman"/>
          <w:sz w:val="28"/>
          <w:szCs w:val="28"/>
        </w:rPr>
        <w:t>областного бюджета</w:t>
      </w:r>
      <w:r w:rsidR="00785ED0">
        <w:rPr>
          <w:rFonts w:ascii="Times New Roman" w:hAnsi="Times New Roman" w:cs="Times New Roman"/>
          <w:sz w:val="28"/>
          <w:szCs w:val="28"/>
        </w:rPr>
        <w:t xml:space="preserve"> </w:t>
      </w:r>
      <w:r w:rsidR="00B27C2D">
        <w:rPr>
          <w:rFonts w:ascii="Times New Roman" w:hAnsi="Times New Roman" w:cs="Times New Roman"/>
          <w:sz w:val="28"/>
          <w:szCs w:val="28"/>
        </w:rPr>
        <w:t xml:space="preserve">на строительство </w:t>
      </w:r>
      <w:r w:rsidR="00785ED0" w:rsidRPr="0051402C">
        <w:rPr>
          <w:rFonts w:ascii="Times New Roman" w:hAnsi="Times New Roman" w:cs="Times New Roman"/>
          <w:sz w:val="28"/>
          <w:szCs w:val="28"/>
        </w:rPr>
        <w:t>многоквартирных жилых домов</w:t>
      </w:r>
      <w:r w:rsidR="00785ED0">
        <w:rPr>
          <w:rFonts w:ascii="Times New Roman" w:hAnsi="Times New Roman" w:cs="Times New Roman"/>
          <w:sz w:val="28"/>
          <w:szCs w:val="28"/>
        </w:rPr>
        <w:t xml:space="preserve"> </w:t>
      </w:r>
      <w:r w:rsidR="00B27C2D">
        <w:rPr>
          <w:rFonts w:ascii="Times New Roman" w:hAnsi="Times New Roman" w:cs="Times New Roman"/>
          <w:sz w:val="28"/>
          <w:szCs w:val="28"/>
        </w:rPr>
        <w:t xml:space="preserve">предусмотрено </w:t>
      </w:r>
      <w:r w:rsidR="00785ED0">
        <w:rPr>
          <w:rFonts w:ascii="Times New Roman" w:hAnsi="Times New Roman" w:cs="Times New Roman"/>
          <w:sz w:val="28"/>
          <w:szCs w:val="28"/>
        </w:rPr>
        <w:t>– 1 234,5 млн.тенге</w:t>
      </w:r>
      <w:r w:rsidR="00B27C2D">
        <w:rPr>
          <w:rFonts w:ascii="Times New Roman" w:hAnsi="Times New Roman" w:cs="Times New Roman"/>
          <w:sz w:val="28"/>
          <w:szCs w:val="28"/>
        </w:rPr>
        <w:t>,</w:t>
      </w:r>
      <w:r w:rsidR="00214CC1" w:rsidRPr="0051402C">
        <w:rPr>
          <w:rFonts w:ascii="Times New Roman" w:hAnsi="Times New Roman" w:cs="Times New Roman"/>
          <w:sz w:val="28"/>
          <w:szCs w:val="28"/>
        </w:rPr>
        <w:t xml:space="preserve"> </w:t>
      </w:r>
      <w:r w:rsidR="001B19D4" w:rsidRPr="0051402C">
        <w:rPr>
          <w:rFonts w:ascii="Times New Roman" w:hAnsi="Times New Roman" w:cs="Times New Roman"/>
          <w:sz w:val="28"/>
          <w:szCs w:val="28"/>
        </w:rPr>
        <w:t xml:space="preserve">строительство инженерных сетей к жилым домам </w:t>
      </w:r>
      <w:r w:rsidR="001B19D4">
        <w:rPr>
          <w:rFonts w:ascii="Times New Roman" w:hAnsi="Times New Roman" w:cs="Times New Roman"/>
          <w:sz w:val="28"/>
          <w:szCs w:val="28"/>
        </w:rPr>
        <w:t xml:space="preserve">в сумме </w:t>
      </w:r>
      <w:r w:rsidR="00785ED0">
        <w:rPr>
          <w:rFonts w:ascii="Times New Roman" w:hAnsi="Times New Roman" w:cs="Times New Roman"/>
          <w:color w:val="000000"/>
          <w:sz w:val="28"/>
          <w:szCs w:val="28"/>
        </w:rPr>
        <w:t>292,4</w:t>
      </w:r>
      <w:r w:rsidR="001B19D4" w:rsidRPr="0051402C">
        <w:rPr>
          <w:rFonts w:ascii="Times New Roman" w:hAnsi="Times New Roman" w:cs="Times New Roman"/>
          <w:sz w:val="28"/>
          <w:szCs w:val="28"/>
        </w:rPr>
        <w:t xml:space="preserve"> млн.тенге</w:t>
      </w:r>
      <w:r w:rsidR="00214CC1" w:rsidRPr="0051402C">
        <w:rPr>
          <w:rFonts w:ascii="Times New Roman" w:hAnsi="Times New Roman" w:cs="Times New Roman"/>
          <w:sz w:val="28"/>
          <w:szCs w:val="28"/>
        </w:rPr>
        <w:t>.</w:t>
      </w:r>
    </w:p>
    <w:p w:rsidR="00980BCD" w:rsidRPr="0051402C" w:rsidRDefault="00980BCD" w:rsidP="00E70BD5">
      <w:pPr>
        <w:spacing w:after="0"/>
        <w:jc w:val="both"/>
        <w:rPr>
          <w:rFonts w:ascii="Times New Roman" w:hAnsi="Times New Roman" w:cs="Times New Roman"/>
          <w:sz w:val="28"/>
          <w:szCs w:val="28"/>
        </w:rPr>
      </w:pPr>
    </w:p>
    <w:p w:rsidR="00214CC1" w:rsidRPr="0051402C" w:rsidRDefault="00214CC1" w:rsidP="003321A5">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747F80">
            <w:pPr>
              <w:pStyle w:val="a3"/>
              <w:spacing w:before="0" w:beforeAutospacing="0" w:after="0" w:afterAutospacing="0"/>
              <w:jc w:val="center"/>
              <w:rPr>
                <w:rStyle w:val="a5"/>
                <w:sz w:val="22"/>
                <w:szCs w:val="22"/>
              </w:rPr>
            </w:pPr>
            <w:r w:rsidRPr="0051402C">
              <w:rPr>
                <w:rStyle w:val="a5"/>
                <w:sz w:val="22"/>
                <w:szCs w:val="22"/>
              </w:rPr>
              <w:t>20</w:t>
            </w:r>
            <w:r w:rsidR="00747F80">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E70BD5" w:rsidP="00747F80">
            <w:pPr>
              <w:pStyle w:val="a3"/>
              <w:spacing w:before="0" w:beforeAutospacing="0" w:after="0" w:afterAutospacing="0"/>
              <w:jc w:val="center"/>
              <w:rPr>
                <w:rStyle w:val="a5"/>
                <w:sz w:val="22"/>
                <w:szCs w:val="22"/>
              </w:rPr>
            </w:pPr>
            <w:r w:rsidRPr="0051402C">
              <w:rPr>
                <w:rStyle w:val="a5"/>
                <w:sz w:val="22"/>
                <w:szCs w:val="22"/>
              </w:rPr>
              <w:t>202</w:t>
            </w:r>
            <w:r w:rsidR="00747F80">
              <w:rPr>
                <w:rStyle w:val="a5"/>
                <w:sz w:val="22"/>
                <w:szCs w:val="22"/>
              </w:rPr>
              <w:t xml:space="preserve">1 </w:t>
            </w:r>
            <w:r w:rsidR="00214CC1" w:rsidRPr="0051402C">
              <w:rPr>
                <w:rStyle w:val="a5"/>
                <w:sz w:val="22"/>
                <w:szCs w:val="22"/>
              </w:rPr>
              <w:t>год (ут</w:t>
            </w:r>
            <w:r w:rsidR="00D9692A"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5423AD"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11 297,6</w:t>
            </w:r>
          </w:p>
        </w:tc>
        <w:tc>
          <w:tcPr>
            <w:tcW w:w="3119" w:type="dxa"/>
            <w:tcBorders>
              <w:top w:val="single" w:sz="4" w:space="0" w:color="auto"/>
              <w:left w:val="nil"/>
              <w:bottom w:val="nil"/>
              <w:right w:val="nil"/>
            </w:tcBorders>
          </w:tcPr>
          <w:p w:rsidR="00214CC1" w:rsidRPr="0051402C" w:rsidRDefault="005423AD"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6785,3</w:t>
            </w:r>
          </w:p>
        </w:tc>
        <w:tc>
          <w:tcPr>
            <w:tcW w:w="2657" w:type="dxa"/>
            <w:tcBorders>
              <w:top w:val="single" w:sz="4" w:space="0" w:color="auto"/>
              <w:left w:val="nil"/>
              <w:bottom w:val="nil"/>
              <w:right w:val="nil"/>
            </w:tcBorders>
          </w:tcPr>
          <w:p w:rsidR="00214CC1" w:rsidRPr="0051402C" w:rsidRDefault="00C94D5B" w:rsidP="00D829B8">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60,1</w:t>
            </w:r>
          </w:p>
        </w:tc>
      </w:tr>
    </w:tbl>
    <w:p w:rsidR="00214CC1" w:rsidRPr="0051402C" w:rsidRDefault="00214CC1" w:rsidP="000175D9">
      <w:pPr>
        <w:widowControl w:val="0"/>
        <w:pBdr>
          <w:bottom w:val="single" w:sz="4" w:space="31" w:color="FFFFFF"/>
        </w:pBdr>
        <w:tabs>
          <w:tab w:val="num" w:pos="0"/>
        </w:tabs>
        <w:autoSpaceDE w:val="0"/>
        <w:autoSpaceDN w:val="0"/>
        <w:adjustRightInd w:val="0"/>
        <w:spacing w:line="360" w:lineRule="auto"/>
        <w:jc w:val="both"/>
        <w:rPr>
          <w:rFonts w:ascii="Times New Roman" w:hAnsi="Times New Roman" w:cs="Times New Roman"/>
          <w:kern w:val="28"/>
          <w:sz w:val="28"/>
          <w:szCs w:val="28"/>
        </w:rPr>
      </w:pPr>
    </w:p>
    <w:p w:rsidR="00214CC1" w:rsidRPr="0051402C"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1402C">
        <w:rPr>
          <w:rFonts w:ascii="Times New Roman" w:hAnsi="Times New Roman" w:cs="Times New Roman"/>
          <w:b/>
          <w:bCs/>
          <w:sz w:val="28"/>
          <w:szCs w:val="28"/>
        </w:rPr>
        <w:lastRenderedPageBreak/>
        <w:t>Культура, спорт, туризм и информационное пространство</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По функциональной группе «</w:t>
      </w:r>
      <w:r w:rsidRPr="0051402C">
        <w:rPr>
          <w:rFonts w:ascii="Times New Roman" w:hAnsi="Times New Roman" w:cs="Times New Roman"/>
          <w:b/>
          <w:bCs/>
          <w:sz w:val="28"/>
          <w:szCs w:val="28"/>
        </w:rPr>
        <w:t>Культура, спорт, туризм</w:t>
      </w:r>
      <w:r w:rsidR="00403045" w:rsidRPr="0051402C">
        <w:rPr>
          <w:rFonts w:ascii="Times New Roman" w:hAnsi="Times New Roman" w:cs="Times New Roman"/>
          <w:b/>
          <w:bCs/>
          <w:sz w:val="28"/>
          <w:szCs w:val="28"/>
        </w:rPr>
        <w:t xml:space="preserve"> и информационное пространство»</w:t>
      </w:r>
      <w:r w:rsidRPr="0051402C">
        <w:rPr>
          <w:rFonts w:ascii="Times New Roman" w:hAnsi="Times New Roman" w:cs="Times New Roman"/>
          <w:b/>
          <w:bCs/>
          <w:sz w:val="28"/>
          <w:szCs w:val="28"/>
        </w:rPr>
        <w:t xml:space="preserve"> </w:t>
      </w:r>
      <w:r w:rsidRPr="0051402C">
        <w:rPr>
          <w:rFonts w:ascii="Times New Roman" w:hAnsi="Times New Roman" w:cs="Times New Roman"/>
          <w:sz w:val="28"/>
          <w:szCs w:val="28"/>
        </w:rPr>
        <w:t xml:space="preserve">предусмотрено </w:t>
      </w:r>
      <w:r w:rsidR="00C94D5B">
        <w:rPr>
          <w:rFonts w:ascii="Times New Roman" w:hAnsi="Times New Roman" w:cs="Times New Roman"/>
          <w:sz w:val="28"/>
          <w:szCs w:val="28"/>
        </w:rPr>
        <w:t>802,4</w:t>
      </w:r>
      <w:r w:rsidRPr="0051402C">
        <w:rPr>
          <w:rFonts w:ascii="Times New Roman" w:hAnsi="Times New Roman" w:cs="Times New Roman"/>
          <w:sz w:val="28"/>
          <w:szCs w:val="28"/>
        </w:rPr>
        <w:t xml:space="preserve">  млн. тенге, в том числе:</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реализацию молодежной политики;</w:t>
      </w:r>
    </w:p>
    <w:p w:rsidR="00214CC1" w:rsidRPr="0051402C"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F91FF0"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1402C">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1402C" w:rsidRDefault="00F91FF0"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rPr>
        <w:tab/>
        <w:t xml:space="preserve">Также, за счет </w:t>
      </w:r>
      <w:r w:rsidR="00494B5B">
        <w:rPr>
          <w:rFonts w:ascii="Times New Roman" w:hAnsi="Times New Roman" w:cs="Times New Roman"/>
          <w:sz w:val="28"/>
          <w:szCs w:val="28"/>
        </w:rPr>
        <w:t xml:space="preserve">областного и </w:t>
      </w:r>
      <w:r>
        <w:rPr>
          <w:rFonts w:ascii="Times New Roman" w:hAnsi="Times New Roman" w:cs="Times New Roman"/>
          <w:sz w:val="28"/>
          <w:szCs w:val="28"/>
        </w:rPr>
        <w:t>республиканского бюджета предусмотрены средства</w:t>
      </w:r>
      <w:r w:rsidR="00494B5B">
        <w:rPr>
          <w:rFonts w:ascii="Times New Roman" w:hAnsi="Times New Roman" w:cs="Times New Roman"/>
          <w:sz w:val="28"/>
          <w:szCs w:val="28"/>
        </w:rPr>
        <w:t xml:space="preserve"> в сумме 278,3 млн.тенге в том числе:</w:t>
      </w:r>
      <w:r>
        <w:rPr>
          <w:rFonts w:ascii="Times New Roman" w:hAnsi="Times New Roman" w:cs="Times New Roman"/>
          <w:sz w:val="28"/>
          <w:szCs w:val="28"/>
        </w:rPr>
        <w:t xml:space="preserve"> </w:t>
      </w:r>
      <w:r w:rsidR="00C94D5B" w:rsidRPr="00C94D5B">
        <w:rPr>
          <w:rFonts w:ascii="Times New Roman" w:hAnsi="Times New Roman" w:cs="Times New Roman"/>
          <w:sz w:val="28"/>
          <w:szCs w:val="28"/>
        </w:rPr>
        <w:t>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r>
        <w:rPr>
          <w:rFonts w:ascii="Times New Roman" w:hAnsi="Times New Roman" w:cs="Times New Roman"/>
          <w:sz w:val="28"/>
          <w:szCs w:val="28"/>
        </w:rPr>
        <w:t xml:space="preserve"> - </w:t>
      </w:r>
      <w:r w:rsidR="00C94D5B">
        <w:rPr>
          <w:rFonts w:ascii="Times New Roman" w:hAnsi="Times New Roman" w:cs="Times New Roman"/>
          <w:sz w:val="28"/>
          <w:szCs w:val="28"/>
        </w:rPr>
        <w:t>29</w:t>
      </w:r>
      <w:r w:rsidR="00494B5B">
        <w:rPr>
          <w:rFonts w:ascii="Times New Roman" w:hAnsi="Times New Roman" w:cs="Times New Roman"/>
          <w:sz w:val="28"/>
          <w:szCs w:val="28"/>
        </w:rPr>
        <w:t xml:space="preserve"> млн. тенге, </w:t>
      </w:r>
      <w:proofErr w:type="gramStart"/>
      <w:r w:rsidR="00494B5B">
        <w:rPr>
          <w:rFonts w:ascii="Times New Roman" w:hAnsi="Times New Roman" w:cs="Times New Roman"/>
          <w:sz w:val="28"/>
          <w:szCs w:val="28"/>
        </w:rPr>
        <w:t>на р</w:t>
      </w:r>
      <w:r w:rsidR="00494B5B" w:rsidRPr="00494B5B">
        <w:rPr>
          <w:rFonts w:ascii="Times New Roman" w:hAnsi="Times New Roman" w:cs="Times New Roman"/>
          <w:sz w:val="28"/>
          <w:szCs w:val="28"/>
        </w:rPr>
        <w:t>еконструкция</w:t>
      </w:r>
      <w:proofErr w:type="gramEnd"/>
      <w:r w:rsidR="00494B5B" w:rsidRPr="00494B5B">
        <w:rPr>
          <w:rFonts w:ascii="Times New Roman" w:hAnsi="Times New Roman" w:cs="Times New Roman"/>
          <w:sz w:val="28"/>
          <w:szCs w:val="28"/>
        </w:rPr>
        <w:t xml:space="preserve"> парка "Борцам революции" в г.Кокшетау</w:t>
      </w:r>
      <w:r w:rsidR="00494B5B">
        <w:rPr>
          <w:rFonts w:ascii="Times New Roman" w:hAnsi="Times New Roman" w:cs="Times New Roman"/>
          <w:sz w:val="28"/>
          <w:szCs w:val="28"/>
        </w:rPr>
        <w:t xml:space="preserve"> -249,3 млн.тенге.</w:t>
      </w:r>
    </w:p>
    <w:p w:rsidR="00214CC1" w:rsidRPr="0051402C" w:rsidRDefault="00214CC1" w:rsidP="003321A5">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3321A5">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747F80">
            <w:pPr>
              <w:pStyle w:val="a3"/>
              <w:spacing w:before="0" w:beforeAutospacing="0" w:after="0" w:afterAutospacing="0"/>
              <w:jc w:val="center"/>
              <w:rPr>
                <w:rStyle w:val="a5"/>
                <w:sz w:val="22"/>
                <w:szCs w:val="22"/>
              </w:rPr>
            </w:pPr>
            <w:r w:rsidRPr="0051402C">
              <w:rPr>
                <w:rStyle w:val="a5"/>
                <w:sz w:val="22"/>
                <w:szCs w:val="22"/>
              </w:rPr>
              <w:t>20</w:t>
            </w:r>
            <w:r w:rsidR="00747F80">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0175D9" w:rsidP="00747F80">
            <w:pPr>
              <w:pStyle w:val="a3"/>
              <w:spacing w:before="0" w:beforeAutospacing="0" w:after="0" w:afterAutospacing="0"/>
              <w:jc w:val="center"/>
              <w:rPr>
                <w:rStyle w:val="a5"/>
                <w:sz w:val="22"/>
                <w:szCs w:val="22"/>
              </w:rPr>
            </w:pPr>
            <w:r w:rsidRPr="0051402C">
              <w:rPr>
                <w:rStyle w:val="a5"/>
                <w:sz w:val="22"/>
                <w:szCs w:val="22"/>
              </w:rPr>
              <w:t>202</w:t>
            </w:r>
            <w:r w:rsidR="00747F80">
              <w:rPr>
                <w:rStyle w:val="a5"/>
                <w:sz w:val="22"/>
                <w:szCs w:val="22"/>
              </w:rPr>
              <w:t>1</w:t>
            </w:r>
            <w:r w:rsidR="00214CC1" w:rsidRPr="0051402C">
              <w:rPr>
                <w:rStyle w:val="a5"/>
                <w:sz w:val="22"/>
                <w:szCs w:val="22"/>
              </w:rPr>
              <w:t xml:space="preserve"> год (ут</w:t>
            </w:r>
            <w:r w:rsidR="00403045"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rsidTr="00086458">
        <w:trPr>
          <w:trHeight w:val="70"/>
          <w:jc w:val="center"/>
        </w:trPr>
        <w:tc>
          <w:tcPr>
            <w:tcW w:w="2943" w:type="dxa"/>
            <w:tcBorders>
              <w:top w:val="single" w:sz="4" w:space="0" w:color="auto"/>
              <w:left w:val="nil"/>
              <w:bottom w:val="nil"/>
              <w:right w:val="nil"/>
            </w:tcBorders>
          </w:tcPr>
          <w:p w:rsidR="00214CC1" w:rsidRPr="0051402C" w:rsidRDefault="006F6B70"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1 025,7</w:t>
            </w:r>
          </w:p>
        </w:tc>
        <w:tc>
          <w:tcPr>
            <w:tcW w:w="3119" w:type="dxa"/>
            <w:tcBorders>
              <w:top w:val="single" w:sz="4" w:space="0" w:color="auto"/>
              <w:left w:val="nil"/>
              <w:bottom w:val="nil"/>
              <w:right w:val="nil"/>
            </w:tcBorders>
          </w:tcPr>
          <w:p w:rsidR="00214CC1" w:rsidRPr="0051402C" w:rsidRDefault="002764C3"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802,4</w:t>
            </w:r>
          </w:p>
        </w:tc>
        <w:tc>
          <w:tcPr>
            <w:tcW w:w="2657" w:type="dxa"/>
            <w:tcBorders>
              <w:top w:val="single" w:sz="4" w:space="0" w:color="auto"/>
              <w:left w:val="nil"/>
              <w:bottom w:val="nil"/>
              <w:right w:val="nil"/>
            </w:tcBorders>
          </w:tcPr>
          <w:p w:rsidR="00214CC1" w:rsidRPr="0051402C" w:rsidRDefault="006F6B70"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78,2</w:t>
            </w:r>
          </w:p>
        </w:tc>
      </w:tr>
    </w:tbl>
    <w:p w:rsidR="00214CC1" w:rsidRDefault="00214CC1" w:rsidP="00573C90">
      <w:pPr>
        <w:spacing w:after="0"/>
        <w:jc w:val="center"/>
        <w:rPr>
          <w:rFonts w:ascii="Times New Roman" w:hAnsi="Times New Roman" w:cs="Times New Roman"/>
          <w:b/>
          <w:bCs/>
          <w:sz w:val="28"/>
          <w:szCs w:val="28"/>
        </w:rPr>
      </w:pPr>
    </w:p>
    <w:p w:rsidR="00D829B8" w:rsidRDefault="00D829B8" w:rsidP="00573C90">
      <w:pPr>
        <w:spacing w:after="0"/>
        <w:jc w:val="center"/>
        <w:rPr>
          <w:rFonts w:ascii="Times New Roman" w:hAnsi="Times New Roman" w:cs="Times New Roman"/>
          <w:b/>
          <w:bCs/>
          <w:sz w:val="28"/>
          <w:szCs w:val="28"/>
        </w:rPr>
      </w:pPr>
    </w:p>
    <w:p w:rsidR="00D829B8" w:rsidRDefault="00D829B8" w:rsidP="00D829B8">
      <w:pPr>
        <w:spacing w:after="0"/>
        <w:jc w:val="center"/>
        <w:rPr>
          <w:rFonts w:ascii="Times New Roman" w:hAnsi="Times New Roman" w:cs="Times New Roman"/>
          <w:b/>
          <w:bCs/>
          <w:sz w:val="28"/>
          <w:szCs w:val="28"/>
        </w:rPr>
      </w:pPr>
      <w:r w:rsidRPr="00C47514">
        <w:rPr>
          <w:rFonts w:ascii="Times New Roman" w:hAnsi="Times New Roman" w:cs="Times New Roman"/>
          <w:b/>
          <w:bCs/>
          <w:sz w:val="28"/>
          <w:szCs w:val="28"/>
        </w:rPr>
        <w:t>Топливно-энергетический комплекс и недропользование</w:t>
      </w:r>
    </w:p>
    <w:p w:rsidR="00D829B8" w:rsidRDefault="00D829B8" w:rsidP="00D829B8">
      <w:pPr>
        <w:spacing w:after="0"/>
        <w:jc w:val="both"/>
        <w:rPr>
          <w:rFonts w:ascii="Times New Roman" w:hAnsi="Times New Roman" w:cs="Times New Roman"/>
          <w:bCs/>
          <w:sz w:val="28"/>
          <w:szCs w:val="28"/>
        </w:rPr>
      </w:pPr>
      <w:r>
        <w:rPr>
          <w:rFonts w:ascii="Times New Roman" w:hAnsi="Times New Roman" w:cs="Times New Roman"/>
          <w:sz w:val="28"/>
          <w:szCs w:val="28"/>
        </w:rPr>
        <w:tab/>
      </w:r>
      <w:r w:rsidRPr="00581331">
        <w:rPr>
          <w:rFonts w:ascii="Times New Roman" w:hAnsi="Times New Roman" w:cs="Times New Roman"/>
          <w:sz w:val="28"/>
          <w:szCs w:val="28"/>
        </w:rPr>
        <w:t xml:space="preserve">Расходы по </w:t>
      </w:r>
      <w:proofErr w:type="gramStart"/>
      <w:r w:rsidRPr="00581331">
        <w:rPr>
          <w:rFonts w:ascii="Times New Roman" w:hAnsi="Times New Roman" w:cs="Times New Roman"/>
          <w:sz w:val="28"/>
          <w:szCs w:val="28"/>
        </w:rPr>
        <w:t>функциональной  группе</w:t>
      </w:r>
      <w:proofErr w:type="gramEnd"/>
      <w:r w:rsidRPr="00C47514">
        <w:rPr>
          <w:rFonts w:ascii="Times New Roman" w:hAnsi="Times New Roman" w:cs="Times New Roman"/>
          <w:b/>
          <w:bCs/>
          <w:sz w:val="28"/>
          <w:szCs w:val="28"/>
        </w:rPr>
        <w:t xml:space="preserve"> </w:t>
      </w:r>
      <w:r w:rsidRPr="00C47514">
        <w:rPr>
          <w:rFonts w:ascii="Times New Roman" w:hAnsi="Times New Roman" w:cs="Times New Roman"/>
          <w:bCs/>
          <w:sz w:val="28"/>
          <w:szCs w:val="28"/>
        </w:rPr>
        <w:t>«Топливно-энергетический комплекс и недропользование»</w:t>
      </w:r>
      <w:r>
        <w:rPr>
          <w:rFonts w:ascii="Times New Roman" w:hAnsi="Times New Roman" w:cs="Times New Roman"/>
          <w:bCs/>
          <w:sz w:val="28"/>
          <w:szCs w:val="28"/>
        </w:rPr>
        <w:t xml:space="preserve"> предусмотрены </w:t>
      </w:r>
      <w:r w:rsidR="006F6B70">
        <w:rPr>
          <w:rFonts w:ascii="Times New Roman" w:hAnsi="Times New Roman" w:cs="Times New Roman"/>
          <w:bCs/>
          <w:sz w:val="28"/>
          <w:szCs w:val="28"/>
        </w:rPr>
        <w:t xml:space="preserve"> в сумме 150 млн.тенге, в том числе за счет </w:t>
      </w:r>
      <w:r>
        <w:rPr>
          <w:rFonts w:ascii="Times New Roman" w:hAnsi="Times New Roman" w:cs="Times New Roman"/>
          <w:bCs/>
          <w:sz w:val="28"/>
          <w:szCs w:val="28"/>
        </w:rPr>
        <w:t xml:space="preserve">средств </w:t>
      </w:r>
      <w:r w:rsidR="006F6B70">
        <w:rPr>
          <w:rFonts w:ascii="Times New Roman" w:hAnsi="Times New Roman" w:cs="Times New Roman"/>
          <w:bCs/>
          <w:sz w:val="28"/>
          <w:szCs w:val="28"/>
        </w:rPr>
        <w:t>из</w:t>
      </w:r>
      <w:r>
        <w:rPr>
          <w:rFonts w:ascii="Times New Roman" w:hAnsi="Times New Roman" w:cs="Times New Roman"/>
          <w:bCs/>
          <w:sz w:val="28"/>
          <w:szCs w:val="28"/>
        </w:rPr>
        <w:t xml:space="preserve"> областного бюджета:</w:t>
      </w:r>
    </w:p>
    <w:p w:rsidR="00D829B8" w:rsidRDefault="00D829B8" w:rsidP="00D829B8">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6F6B70">
        <w:rPr>
          <w:rFonts w:ascii="Times New Roman" w:hAnsi="Times New Roman" w:cs="Times New Roman"/>
          <w:bCs/>
          <w:sz w:val="28"/>
          <w:szCs w:val="28"/>
        </w:rPr>
        <w:t>р</w:t>
      </w:r>
      <w:r w:rsidR="006F6B70" w:rsidRPr="006F6B70">
        <w:rPr>
          <w:rFonts w:ascii="Times New Roman" w:hAnsi="Times New Roman" w:cs="Times New Roman"/>
          <w:bCs/>
          <w:sz w:val="28"/>
          <w:szCs w:val="28"/>
        </w:rPr>
        <w:t xml:space="preserve">азработка проектно-сметной документации с прохождением комплексной </w:t>
      </w:r>
      <w:proofErr w:type="gramStart"/>
      <w:r w:rsidR="006F6B70" w:rsidRPr="006F6B70">
        <w:rPr>
          <w:rFonts w:ascii="Times New Roman" w:hAnsi="Times New Roman" w:cs="Times New Roman"/>
          <w:bCs/>
          <w:sz w:val="28"/>
          <w:szCs w:val="28"/>
        </w:rPr>
        <w:t>вневедомственной  экспертизы</w:t>
      </w:r>
      <w:proofErr w:type="gramEnd"/>
      <w:r w:rsidR="006F6B70" w:rsidRPr="006F6B70">
        <w:rPr>
          <w:rFonts w:ascii="Times New Roman" w:hAnsi="Times New Roman" w:cs="Times New Roman"/>
          <w:bCs/>
          <w:sz w:val="28"/>
          <w:szCs w:val="28"/>
        </w:rPr>
        <w:t xml:space="preserve">, реконструкция и строительство </w:t>
      </w:r>
      <w:r w:rsidR="006F6B70" w:rsidRPr="006F6B70">
        <w:rPr>
          <w:rFonts w:ascii="Times New Roman" w:hAnsi="Times New Roman" w:cs="Times New Roman"/>
          <w:bCs/>
          <w:sz w:val="28"/>
          <w:szCs w:val="28"/>
        </w:rPr>
        <w:lastRenderedPageBreak/>
        <w:t xml:space="preserve">котельной РК-2 ГКП на ПХВ "Кокшетау </w:t>
      </w:r>
      <w:proofErr w:type="spellStart"/>
      <w:r w:rsidR="006F6B70" w:rsidRPr="006F6B70">
        <w:rPr>
          <w:rFonts w:ascii="Times New Roman" w:hAnsi="Times New Roman" w:cs="Times New Roman"/>
          <w:bCs/>
          <w:sz w:val="28"/>
          <w:szCs w:val="28"/>
        </w:rPr>
        <w:t>Жылу</w:t>
      </w:r>
      <w:proofErr w:type="spellEnd"/>
      <w:r w:rsidR="006F6B70" w:rsidRPr="006F6B70">
        <w:rPr>
          <w:rFonts w:ascii="Times New Roman" w:hAnsi="Times New Roman" w:cs="Times New Roman"/>
          <w:bCs/>
          <w:sz w:val="28"/>
          <w:szCs w:val="28"/>
        </w:rPr>
        <w:t>" в г. Кокшетау до 480 Гкал/час</w:t>
      </w:r>
      <w:r w:rsidR="006F6B70">
        <w:rPr>
          <w:rFonts w:ascii="Times New Roman" w:hAnsi="Times New Roman" w:cs="Times New Roman"/>
          <w:bCs/>
          <w:sz w:val="28"/>
          <w:szCs w:val="28"/>
        </w:rPr>
        <w:t xml:space="preserve"> -20 млн.тенге</w:t>
      </w:r>
      <w:r>
        <w:rPr>
          <w:rFonts w:ascii="Times New Roman" w:hAnsi="Times New Roman" w:cs="Times New Roman"/>
          <w:bCs/>
          <w:sz w:val="28"/>
          <w:szCs w:val="28"/>
        </w:rPr>
        <w:t>;</w:t>
      </w:r>
    </w:p>
    <w:p w:rsidR="00D829B8" w:rsidRPr="00C47514" w:rsidRDefault="00D829B8" w:rsidP="00D829B8">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6F6B70">
        <w:rPr>
          <w:rFonts w:ascii="Times New Roman" w:hAnsi="Times New Roman" w:cs="Times New Roman"/>
          <w:bCs/>
          <w:sz w:val="28"/>
          <w:szCs w:val="28"/>
        </w:rPr>
        <w:t>у</w:t>
      </w:r>
      <w:r w:rsidR="006F6B70" w:rsidRPr="006F6B70">
        <w:rPr>
          <w:rFonts w:ascii="Times New Roman" w:hAnsi="Times New Roman" w:cs="Times New Roman"/>
          <w:bCs/>
          <w:sz w:val="28"/>
          <w:szCs w:val="28"/>
        </w:rPr>
        <w:t>становка водогрейного котла в рамках реконструкции РК-1 в г. Кокшетау</w:t>
      </w:r>
      <w:r w:rsidR="006F6B70">
        <w:rPr>
          <w:rFonts w:ascii="Times New Roman" w:hAnsi="Times New Roman" w:cs="Times New Roman"/>
          <w:bCs/>
          <w:sz w:val="28"/>
          <w:szCs w:val="28"/>
        </w:rPr>
        <w:t>-96,2 млн</w:t>
      </w:r>
      <w:r>
        <w:rPr>
          <w:rFonts w:ascii="Times New Roman" w:hAnsi="Times New Roman" w:cs="Times New Roman"/>
          <w:bCs/>
          <w:sz w:val="28"/>
          <w:szCs w:val="28"/>
        </w:rPr>
        <w:t>.</w:t>
      </w:r>
      <w:r w:rsidR="006F6B70">
        <w:rPr>
          <w:rFonts w:ascii="Times New Roman" w:hAnsi="Times New Roman" w:cs="Times New Roman"/>
          <w:bCs/>
          <w:sz w:val="28"/>
          <w:szCs w:val="28"/>
        </w:rPr>
        <w:t>тенге</w:t>
      </w:r>
    </w:p>
    <w:p w:rsidR="00D829B8" w:rsidRDefault="00D829B8" w:rsidP="00D829B8">
      <w:pPr>
        <w:spacing w:after="0"/>
        <w:rPr>
          <w:rFonts w:ascii="Times New Roman" w:hAnsi="Times New Roman" w:cs="Times New Roman"/>
          <w:b/>
          <w:bCs/>
          <w:sz w:val="28"/>
          <w:szCs w:val="28"/>
        </w:rPr>
      </w:pPr>
    </w:p>
    <w:p w:rsidR="00D829B8" w:rsidRPr="00581331" w:rsidRDefault="00D829B8" w:rsidP="00D829B8">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D829B8" w:rsidRPr="00581331" w:rsidRDefault="00D829B8" w:rsidP="00D829B8">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D829B8" w:rsidRPr="00581331" w:rsidTr="008937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D829B8" w:rsidRPr="00581331" w:rsidRDefault="00D829B8" w:rsidP="00747F80">
            <w:pPr>
              <w:pStyle w:val="a3"/>
              <w:spacing w:before="0" w:beforeAutospacing="0" w:after="0" w:afterAutospacing="0"/>
              <w:jc w:val="center"/>
              <w:rPr>
                <w:rStyle w:val="a5"/>
                <w:sz w:val="22"/>
                <w:szCs w:val="22"/>
              </w:rPr>
            </w:pPr>
            <w:r>
              <w:rPr>
                <w:rStyle w:val="a5"/>
                <w:sz w:val="22"/>
                <w:szCs w:val="22"/>
              </w:rPr>
              <w:t>20</w:t>
            </w:r>
            <w:r w:rsidR="00747F80">
              <w:rPr>
                <w:rStyle w:val="a5"/>
                <w:sz w:val="22"/>
                <w:szCs w:val="22"/>
              </w:rPr>
              <w:t>20</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D829B8" w:rsidRPr="00581331" w:rsidRDefault="00D829B8" w:rsidP="00747F80">
            <w:pPr>
              <w:pStyle w:val="a3"/>
              <w:spacing w:before="0" w:beforeAutospacing="0" w:after="0" w:afterAutospacing="0"/>
              <w:jc w:val="center"/>
              <w:rPr>
                <w:rStyle w:val="a5"/>
                <w:sz w:val="22"/>
                <w:szCs w:val="22"/>
              </w:rPr>
            </w:pPr>
            <w:r>
              <w:rPr>
                <w:rStyle w:val="a5"/>
                <w:sz w:val="22"/>
                <w:szCs w:val="22"/>
              </w:rPr>
              <w:t>202</w:t>
            </w:r>
            <w:r w:rsidR="00747F80">
              <w:rPr>
                <w:rStyle w:val="a5"/>
                <w:sz w:val="22"/>
                <w:szCs w:val="22"/>
              </w:rPr>
              <w:t>1</w:t>
            </w:r>
            <w:r w:rsidRPr="00581331">
              <w:rPr>
                <w:rStyle w:val="a5"/>
                <w:sz w:val="22"/>
                <w:szCs w:val="22"/>
              </w:rPr>
              <w:t xml:space="preserve"> год (у</w:t>
            </w:r>
            <w:r>
              <w:rPr>
                <w:rStyle w:val="a5"/>
                <w:sz w:val="22"/>
                <w:szCs w:val="22"/>
              </w:rPr>
              <w:t xml:space="preserve">твержденный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D829B8" w:rsidRPr="00581331" w:rsidRDefault="00D829B8" w:rsidP="008937CA">
            <w:pPr>
              <w:pStyle w:val="a3"/>
              <w:spacing w:before="0" w:beforeAutospacing="0" w:after="0" w:afterAutospacing="0"/>
              <w:jc w:val="center"/>
              <w:rPr>
                <w:rStyle w:val="a5"/>
                <w:sz w:val="22"/>
                <w:szCs w:val="22"/>
              </w:rPr>
            </w:pPr>
            <w:r w:rsidRPr="00581331">
              <w:rPr>
                <w:b/>
                <w:bCs/>
                <w:sz w:val="21"/>
                <w:szCs w:val="21"/>
              </w:rPr>
              <w:t>Темпы роста, %</w:t>
            </w:r>
          </w:p>
        </w:tc>
      </w:tr>
      <w:tr w:rsidR="00D829B8" w:rsidRPr="00581331" w:rsidTr="008937CA">
        <w:trPr>
          <w:trHeight w:val="70"/>
          <w:jc w:val="center"/>
        </w:trPr>
        <w:tc>
          <w:tcPr>
            <w:tcW w:w="2943" w:type="dxa"/>
            <w:tcBorders>
              <w:top w:val="single" w:sz="4" w:space="0" w:color="auto"/>
              <w:left w:val="nil"/>
              <w:bottom w:val="nil"/>
              <w:right w:val="nil"/>
            </w:tcBorders>
          </w:tcPr>
          <w:p w:rsidR="00D829B8" w:rsidRPr="00581331" w:rsidRDefault="006F6B70" w:rsidP="008937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729,2</w:t>
            </w:r>
          </w:p>
        </w:tc>
        <w:tc>
          <w:tcPr>
            <w:tcW w:w="3119" w:type="dxa"/>
            <w:tcBorders>
              <w:top w:val="single" w:sz="4" w:space="0" w:color="auto"/>
              <w:left w:val="nil"/>
              <w:bottom w:val="nil"/>
              <w:right w:val="nil"/>
            </w:tcBorders>
          </w:tcPr>
          <w:p w:rsidR="00D829B8" w:rsidRPr="00581331" w:rsidRDefault="006F6B70" w:rsidP="008937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150</w:t>
            </w:r>
          </w:p>
        </w:tc>
        <w:tc>
          <w:tcPr>
            <w:tcW w:w="2657" w:type="dxa"/>
            <w:tcBorders>
              <w:top w:val="single" w:sz="4" w:space="0" w:color="auto"/>
              <w:left w:val="nil"/>
              <w:bottom w:val="nil"/>
              <w:right w:val="nil"/>
            </w:tcBorders>
          </w:tcPr>
          <w:p w:rsidR="00D829B8" w:rsidRPr="00581331" w:rsidRDefault="00095CA2" w:rsidP="00095CA2">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20,6</w:t>
            </w:r>
            <w:r w:rsidR="00D829B8">
              <w:rPr>
                <w:rStyle w:val="a5"/>
                <w:rFonts w:ascii="Times New Roman" w:hAnsi="Times New Roman" w:cs="Times New Roman"/>
                <w:b w:val="0"/>
                <w:bCs w:val="0"/>
                <w:i/>
                <w:iCs/>
                <w:color w:val="000000"/>
                <w:lang w:eastAsia="ru-RU"/>
              </w:rPr>
              <w:t>%</w:t>
            </w:r>
          </w:p>
        </w:tc>
      </w:tr>
    </w:tbl>
    <w:p w:rsidR="00D829B8" w:rsidRPr="0051402C" w:rsidRDefault="00D829B8" w:rsidP="00573C90">
      <w:pPr>
        <w:spacing w:after="0"/>
        <w:jc w:val="center"/>
        <w:rPr>
          <w:rFonts w:ascii="Times New Roman" w:hAnsi="Times New Roman" w:cs="Times New Roman"/>
          <w:b/>
          <w:bCs/>
          <w:sz w:val="28"/>
          <w:szCs w:val="28"/>
        </w:rPr>
      </w:pPr>
    </w:p>
    <w:p w:rsidR="00801FCC" w:rsidRPr="0051402C" w:rsidRDefault="00801FCC" w:rsidP="00573C90">
      <w:pPr>
        <w:spacing w:after="0"/>
        <w:jc w:val="center"/>
        <w:rPr>
          <w:rFonts w:ascii="Times New Roman" w:hAnsi="Times New Roman" w:cs="Times New Roman"/>
          <w:b/>
          <w:bCs/>
          <w:sz w:val="28"/>
          <w:szCs w:val="28"/>
        </w:rPr>
      </w:pPr>
    </w:p>
    <w:p w:rsidR="00214CC1" w:rsidRPr="0051402C" w:rsidRDefault="00214CC1" w:rsidP="00573C90">
      <w:pPr>
        <w:spacing w:after="0"/>
        <w:jc w:val="center"/>
        <w:rPr>
          <w:rFonts w:ascii="Times New Roman" w:hAnsi="Times New Roman" w:cs="Times New Roman"/>
          <w:b/>
          <w:bCs/>
          <w:sz w:val="28"/>
          <w:szCs w:val="28"/>
        </w:rPr>
      </w:pPr>
      <w:r w:rsidRPr="0051402C">
        <w:rPr>
          <w:rFonts w:ascii="Times New Roman" w:hAnsi="Times New Roman" w:cs="Times New Roman"/>
          <w:b/>
          <w:bCs/>
          <w:sz w:val="28"/>
          <w:szCs w:val="28"/>
        </w:rPr>
        <w:t xml:space="preserve">Сельское, водное, лесное, рыбное хозяйство, </w:t>
      </w:r>
      <w:r w:rsidR="00816C0E" w:rsidRPr="0051402C">
        <w:rPr>
          <w:rFonts w:ascii="Times New Roman" w:hAnsi="Times New Roman" w:cs="Times New Roman"/>
          <w:b/>
          <w:bCs/>
          <w:sz w:val="28"/>
          <w:szCs w:val="28"/>
        </w:rPr>
        <w:t>особо охраняемые</w:t>
      </w:r>
      <w:r w:rsidRPr="0051402C">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1402C" w:rsidRDefault="00214CC1" w:rsidP="00573C90">
      <w:pPr>
        <w:spacing w:after="0"/>
        <w:jc w:val="center"/>
        <w:rPr>
          <w:rFonts w:ascii="Times New Roman" w:hAnsi="Times New Roman" w:cs="Times New Roman"/>
          <w:b/>
          <w:bCs/>
          <w:sz w:val="28"/>
          <w:szCs w:val="28"/>
        </w:rPr>
      </w:pPr>
    </w:p>
    <w:p w:rsidR="00214CC1" w:rsidRPr="0051402C" w:rsidRDefault="00281F03"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Расходы</w:t>
      </w:r>
      <w:r w:rsidR="00B65CC2" w:rsidRPr="0051402C">
        <w:rPr>
          <w:rFonts w:ascii="Times New Roman" w:hAnsi="Times New Roman" w:cs="Times New Roman"/>
          <w:sz w:val="28"/>
          <w:szCs w:val="28"/>
        </w:rPr>
        <w:t xml:space="preserve"> </w:t>
      </w:r>
      <w:r w:rsidR="00214CC1" w:rsidRPr="0051402C">
        <w:rPr>
          <w:rFonts w:ascii="Times New Roman" w:hAnsi="Times New Roman" w:cs="Times New Roman"/>
          <w:sz w:val="28"/>
          <w:szCs w:val="28"/>
        </w:rPr>
        <w:t>по функциональной  группе «</w:t>
      </w:r>
      <w:r w:rsidR="00214CC1" w:rsidRPr="0051402C">
        <w:rPr>
          <w:rFonts w:ascii="Times New Roman" w:hAnsi="Times New Roman" w:cs="Times New Roman"/>
          <w:bCs/>
          <w:sz w:val="28"/>
          <w:szCs w:val="28"/>
        </w:rPr>
        <w:t xml:space="preserve">Сельское, водное, лесное, рыбное хозяйство,  </w:t>
      </w:r>
      <w:r w:rsidR="00816C0E" w:rsidRPr="0051402C">
        <w:rPr>
          <w:rFonts w:ascii="Times New Roman" w:hAnsi="Times New Roman" w:cs="Times New Roman"/>
          <w:bCs/>
          <w:sz w:val="28"/>
          <w:szCs w:val="28"/>
        </w:rPr>
        <w:t>особо охраняемые</w:t>
      </w:r>
      <w:r w:rsidR="00214CC1" w:rsidRPr="0051402C">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51402C">
        <w:rPr>
          <w:rFonts w:ascii="Times New Roman" w:hAnsi="Times New Roman" w:cs="Times New Roman"/>
          <w:sz w:val="28"/>
          <w:szCs w:val="28"/>
        </w:rPr>
        <w:t xml:space="preserve">предусмотрены в  сумме </w:t>
      </w:r>
      <w:r w:rsidR="00482941">
        <w:rPr>
          <w:rFonts w:ascii="Times New Roman" w:hAnsi="Times New Roman" w:cs="Times New Roman"/>
          <w:sz w:val="28"/>
          <w:szCs w:val="28"/>
        </w:rPr>
        <w:t>68,3</w:t>
      </w:r>
      <w:r w:rsidR="00214CC1" w:rsidRPr="0051402C">
        <w:rPr>
          <w:rFonts w:ascii="Times New Roman" w:hAnsi="Times New Roman" w:cs="Times New Roman"/>
          <w:sz w:val="28"/>
          <w:szCs w:val="28"/>
        </w:rPr>
        <w:t xml:space="preserve"> млн. тенге, в том числе:</w:t>
      </w:r>
    </w:p>
    <w:p w:rsidR="00214CC1" w:rsidRPr="0051402C"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на обеспечение функциониро</w:t>
      </w:r>
      <w:r w:rsidR="00482941">
        <w:rPr>
          <w:rFonts w:ascii="Times New Roman" w:hAnsi="Times New Roman" w:cs="Times New Roman"/>
          <w:sz w:val="28"/>
          <w:szCs w:val="28"/>
        </w:rPr>
        <w:t>ван</w:t>
      </w:r>
      <w:r w:rsidR="005B74CD">
        <w:rPr>
          <w:rFonts w:ascii="Times New Roman" w:hAnsi="Times New Roman" w:cs="Times New Roman"/>
          <w:sz w:val="28"/>
          <w:szCs w:val="28"/>
        </w:rPr>
        <w:t xml:space="preserve">ия отдела сельского хозяйства, </w:t>
      </w:r>
      <w:r w:rsidRPr="0051402C">
        <w:rPr>
          <w:rFonts w:ascii="Times New Roman" w:hAnsi="Times New Roman" w:cs="Times New Roman"/>
          <w:sz w:val="28"/>
          <w:szCs w:val="28"/>
        </w:rPr>
        <w:t>от</w:t>
      </w:r>
      <w:r w:rsidR="00B65CC2" w:rsidRPr="0051402C">
        <w:rPr>
          <w:rFonts w:ascii="Times New Roman" w:hAnsi="Times New Roman" w:cs="Times New Roman"/>
          <w:sz w:val="28"/>
          <w:szCs w:val="28"/>
        </w:rPr>
        <w:t>дела земельных отношений</w:t>
      </w:r>
      <w:r w:rsidR="005B74CD">
        <w:t xml:space="preserve"> </w:t>
      </w:r>
      <w:r w:rsidR="005B74CD" w:rsidRPr="005B74CD">
        <w:rPr>
          <w:rFonts w:ascii="Times New Roman" w:hAnsi="Times New Roman" w:cs="Times New Roman"/>
          <w:sz w:val="28"/>
          <w:szCs w:val="28"/>
        </w:rPr>
        <w:t>и на реализаци</w:t>
      </w:r>
      <w:r w:rsidR="005B74CD">
        <w:rPr>
          <w:rFonts w:ascii="Times New Roman" w:hAnsi="Times New Roman" w:cs="Times New Roman"/>
          <w:sz w:val="28"/>
          <w:szCs w:val="28"/>
        </w:rPr>
        <w:t>ю</w:t>
      </w:r>
      <w:r w:rsidR="005B74CD" w:rsidRPr="005B74CD">
        <w:rPr>
          <w:rFonts w:ascii="Times New Roman" w:hAnsi="Times New Roman" w:cs="Times New Roman"/>
          <w:sz w:val="28"/>
          <w:szCs w:val="28"/>
        </w:rPr>
        <w:t xml:space="preserve"> мер по оказанию социальной поддержки специалистов</w:t>
      </w:r>
      <w:r w:rsidR="002814F9" w:rsidRPr="0051402C">
        <w:rPr>
          <w:rFonts w:ascii="Times New Roman" w:hAnsi="Times New Roman" w:cs="Times New Roman"/>
          <w:sz w:val="28"/>
          <w:szCs w:val="28"/>
        </w:rPr>
        <w:t>.</w:t>
      </w:r>
      <w:r w:rsidR="00DE713F">
        <w:rPr>
          <w:rFonts w:ascii="Times New Roman" w:hAnsi="Times New Roman" w:cs="Times New Roman"/>
          <w:sz w:val="28"/>
          <w:szCs w:val="28"/>
        </w:rPr>
        <w:t xml:space="preserve"> </w:t>
      </w:r>
      <w:r w:rsidR="00482941">
        <w:rPr>
          <w:rFonts w:ascii="Times New Roman" w:hAnsi="Times New Roman" w:cs="Times New Roman"/>
          <w:sz w:val="28"/>
          <w:szCs w:val="28"/>
        </w:rPr>
        <w:t xml:space="preserve">Кроме того, из областного бюджета предусмотрены </w:t>
      </w:r>
      <w:proofErr w:type="gramStart"/>
      <w:r w:rsidR="00482941">
        <w:rPr>
          <w:rFonts w:ascii="Times New Roman" w:hAnsi="Times New Roman" w:cs="Times New Roman"/>
          <w:sz w:val="28"/>
          <w:szCs w:val="28"/>
        </w:rPr>
        <w:t xml:space="preserve">трансферты </w:t>
      </w:r>
      <w:r w:rsidR="00482941" w:rsidRPr="00482941">
        <w:t xml:space="preserve"> </w:t>
      </w:r>
      <w:r w:rsidR="00482941" w:rsidRPr="00482941">
        <w:rPr>
          <w:rFonts w:ascii="Times New Roman" w:hAnsi="Times New Roman" w:cs="Times New Roman"/>
          <w:sz w:val="28"/>
          <w:szCs w:val="28"/>
        </w:rPr>
        <w:t>на</w:t>
      </w:r>
      <w:proofErr w:type="gramEnd"/>
      <w:r w:rsidR="00482941" w:rsidRPr="00482941">
        <w:rPr>
          <w:rFonts w:ascii="Times New Roman" w:hAnsi="Times New Roman" w:cs="Times New Roman"/>
          <w:sz w:val="28"/>
          <w:szCs w:val="28"/>
        </w:rPr>
        <w:t xml:space="preserve"> увеличение размера подъемного пособия</w:t>
      </w:r>
      <w:r w:rsidR="00482941">
        <w:rPr>
          <w:rFonts w:ascii="Times New Roman" w:hAnsi="Times New Roman" w:cs="Times New Roman"/>
          <w:sz w:val="28"/>
          <w:szCs w:val="28"/>
        </w:rPr>
        <w:t xml:space="preserve"> в сумме 0,8 млн.тенге.</w:t>
      </w:r>
    </w:p>
    <w:p w:rsidR="00581331" w:rsidRPr="0051402C" w:rsidRDefault="00581331" w:rsidP="00581331">
      <w:pPr>
        <w:pStyle w:val="a3"/>
        <w:spacing w:before="0" w:beforeAutospacing="0" w:after="0" w:afterAutospacing="0"/>
        <w:ind w:firstLine="708"/>
        <w:rPr>
          <w:rStyle w:val="a5"/>
          <w:b w:val="0"/>
          <w:bCs w:val="0"/>
          <w:sz w:val="28"/>
          <w:szCs w:val="28"/>
          <w:lang w:val="kk-KZ"/>
        </w:rPr>
      </w:pPr>
    </w:p>
    <w:p w:rsidR="00D41172" w:rsidRPr="0051402C" w:rsidRDefault="00D41172" w:rsidP="00142537">
      <w:pPr>
        <w:pStyle w:val="a3"/>
        <w:spacing w:before="0" w:beforeAutospacing="0" w:after="0" w:afterAutospacing="0"/>
        <w:ind w:firstLine="708"/>
        <w:jc w:val="center"/>
        <w:rPr>
          <w:rStyle w:val="a5"/>
          <w:b w:val="0"/>
          <w:bCs w:val="0"/>
          <w:sz w:val="28"/>
          <w:szCs w:val="28"/>
          <w:lang w:val="kk-KZ"/>
        </w:rPr>
      </w:pP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747F80">
            <w:pPr>
              <w:pStyle w:val="a3"/>
              <w:spacing w:before="0" w:beforeAutospacing="0" w:after="0" w:afterAutospacing="0"/>
              <w:jc w:val="center"/>
              <w:rPr>
                <w:rStyle w:val="a5"/>
                <w:sz w:val="22"/>
                <w:szCs w:val="22"/>
              </w:rPr>
            </w:pPr>
            <w:r w:rsidRPr="0051402C">
              <w:rPr>
                <w:rStyle w:val="a5"/>
                <w:sz w:val="22"/>
                <w:szCs w:val="22"/>
              </w:rPr>
              <w:t>20</w:t>
            </w:r>
            <w:r w:rsidR="00747F80">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581E01" w:rsidP="00747F80">
            <w:pPr>
              <w:pStyle w:val="a3"/>
              <w:spacing w:before="0" w:beforeAutospacing="0" w:after="0" w:afterAutospacing="0"/>
              <w:jc w:val="center"/>
              <w:rPr>
                <w:rStyle w:val="a5"/>
                <w:sz w:val="22"/>
                <w:szCs w:val="22"/>
              </w:rPr>
            </w:pPr>
            <w:r w:rsidRPr="0051402C">
              <w:rPr>
                <w:rStyle w:val="a5"/>
                <w:sz w:val="22"/>
                <w:szCs w:val="22"/>
              </w:rPr>
              <w:t>202</w:t>
            </w:r>
            <w:r w:rsidR="00747F80">
              <w:rPr>
                <w:rStyle w:val="a5"/>
                <w:sz w:val="22"/>
                <w:szCs w:val="22"/>
              </w:rPr>
              <w:t>1</w:t>
            </w:r>
            <w:r w:rsidR="00214CC1" w:rsidRPr="0051402C">
              <w:rPr>
                <w:rStyle w:val="a5"/>
                <w:sz w:val="22"/>
                <w:szCs w:val="22"/>
              </w:rPr>
              <w:t xml:space="preserve"> год (ут</w:t>
            </w:r>
            <w:r w:rsidR="00FD31F1"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5B74CD"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76,1</w:t>
            </w:r>
          </w:p>
        </w:tc>
        <w:tc>
          <w:tcPr>
            <w:tcW w:w="3119" w:type="dxa"/>
            <w:tcBorders>
              <w:top w:val="single" w:sz="4" w:space="0" w:color="auto"/>
              <w:left w:val="nil"/>
              <w:bottom w:val="nil"/>
              <w:right w:val="nil"/>
            </w:tcBorders>
          </w:tcPr>
          <w:p w:rsidR="00214CC1" w:rsidRPr="0051402C" w:rsidRDefault="005B74CD"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68,3</w:t>
            </w:r>
          </w:p>
        </w:tc>
        <w:tc>
          <w:tcPr>
            <w:tcW w:w="2657" w:type="dxa"/>
            <w:tcBorders>
              <w:top w:val="single" w:sz="4" w:space="0" w:color="auto"/>
              <w:left w:val="nil"/>
              <w:bottom w:val="nil"/>
              <w:right w:val="nil"/>
            </w:tcBorders>
          </w:tcPr>
          <w:p w:rsidR="00214CC1" w:rsidRPr="0051402C" w:rsidRDefault="005B74CD"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89,8</w:t>
            </w:r>
          </w:p>
        </w:tc>
      </w:tr>
    </w:tbl>
    <w:p w:rsidR="00214CC1" w:rsidRPr="0051402C" w:rsidRDefault="00214CC1" w:rsidP="00573C90">
      <w:pPr>
        <w:spacing w:after="0"/>
        <w:ind w:firstLine="708"/>
        <w:jc w:val="center"/>
        <w:rPr>
          <w:rFonts w:ascii="Times New Roman" w:hAnsi="Times New Roman" w:cs="Times New Roman"/>
          <w:b/>
          <w:bCs/>
          <w:sz w:val="28"/>
          <w:szCs w:val="28"/>
        </w:rPr>
      </w:pPr>
    </w:p>
    <w:p w:rsidR="00214CC1" w:rsidRPr="0051402C" w:rsidRDefault="00214CC1" w:rsidP="00573C90">
      <w:pPr>
        <w:spacing w:after="0"/>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1402C" w:rsidRDefault="00214CC1" w:rsidP="00573C90">
      <w:pPr>
        <w:spacing w:after="0"/>
        <w:ind w:firstLine="708"/>
        <w:jc w:val="center"/>
        <w:rPr>
          <w:rFonts w:ascii="Times New Roman" w:hAnsi="Times New Roman" w:cs="Times New Roman"/>
          <w:b/>
          <w:bCs/>
          <w:sz w:val="28"/>
          <w:szCs w:val="28"/>
        </w:rPr>
      </w:pPr>
    </w:p>
    <w:p w:rsidR="004F2A09" w:rsidRPr="00581331" w:rsidRDefault="00214CC1" w:rsidP="004F2A09">
      <w:pPr>
        <w:spacing w:after="0"/>
        <w:ind w:firstLine="708"/>
        <w:jc w:val="both"/>
        <w:rPr>
          <w:rStyle w:val="a5"/>
          <w:b w:val="0"/>
          <w:bCs w:val="0"/>
          <w:sz w:val="28"/>
          <w:szCs w:val="28"/>
          <w:lang w:val="kk-KZ"/>
        </w:rPr>
      </w:pPr>
      <w:r w:rsidRPr="0051402C">
        <w:rPr>
          <w:rFonts w:ascii="Times New Roman" w:hAnsi="Times New Roman" w:cs="Times New Roman"/>
          <w:sz w:val="28"/>
          <w:szCs w:val="28"/>
        </w:rPr>
        <w:t>По функциональной группе «</w:t>
      </w:r>
      <w:r w:rsidRPr="0051402C">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1402C">
        <w:rPr>
          <w:rFonts w:ascii="Times New Roman" w:hAnsi="Times New Roman" w:cs="Times New Roman"/>
          <w:sz w:val="28"/>
          <w:szCs w:val="28"/>
        </w:rPr>
        <w:t xml:space="preserve">предусмотрено </w:t>
      </w:r>
      <w:r w:rsidR="00E37909">
        <w:rPr>
          <w:rFonts w:ascii="Times New Roman" w:hAnsi="Times New Roman" w:cs="Times New Roman"/>
          <w:sz w:val="28"/>
          <w:szCs w:val="28"/>
        </w:rPr>
        <w:t>121,7</w:t>
      </w:r>
      <w:r w:rsidRPr="0051402C">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1402C">
        <w:rPr>
          <w:rFonts w:ascii="Times New Roman" w:hAnsi="Times New Roman" w:cs="Times New Roman"/>
          <w:sz w:val="28"/>
          <w:szCs w:val="28"/>
        </w:rPr>
        <w:t>.</w:t>
      </w:r>
      <w:r w:rsidR="00D829B8" w:rsidRPr="00D829B8">
        <w:rPr>
          <w:rFonts w:ascii="Times New Roman" w:hAnsi="Times New Roman" w:cs="Times New Roman"/>
          <w:sz w:val="28"/>
          <w:szCs w:val="28"/>
        </w:rPr>
        <w:t xml:space="preserve"> </w:t>
      </w:r>
      <w:r w:rsidR="004F2A09">
        <w:rPr>
          <w:rFonts w:ascii="Times New Roman" w:hAnsi="Times New Roman" w:cs="Times New Roman"/>
          <w:sz w:val="28"/>
          <w:szCs w:val="28"/>
        </w:rPr>
        <w:t>Также предусмотрены средства на разработку ПДП на участк</w:t>
      </w:r>
      <w:r w:rsidR="00E37909">
        <w:rPr>
          <w:rFonts w:ascii="Times New Roman" w:hAnsi="Times New Roman" w:cs="Times New Roman"/>
          <w:sz w:val="28"/>
          <w:szCs w:val="28"/>
        </w:rPr>
        <w:t>ах</w:t>
      </w:r>
      <w:r w:rsidR="004F2A09">
        <w:rPr>
          <w:rFonts w:ascii="Times New Roman" w:hAnsi="Times New Roman" w:cs="Times New Roman"/>
          <w:sz w:val="28"/>
          <w:szCs w:val="28"/>
        </w:rPr>
        <w:t xml:space="preserve"> площадью </w:t>
      </w:r>
      <w:r w:rsidR="00E37909">
        <w:rPr>
          <w:rFonts w:ascii="Times New Roman" w:hAnsi="Times New Roman" w:cs="Times New Roman"/>
          <w:sz w:val="28"/>
          <w:szCs w:val="28"/>
        </w:rPr>
        <w:t>45 га, 8,6 га и 11,5 га</w:t>
      </w:r>
      <w:r w:rsidR="004F2A09">
        <w:rPr>
          <w:rFonts w:ascii="Times New Roman" w:hAnsi="Times New Roman" w:cs="Times New Roman"/>
          <w:sz w:val="28"/>
          <w:szCs w:val="28"/>
        </w:rPr>
        <w:t>.</w:t>
      </w:r>
    </w:p>
    <w:p w:rsidR="00D829B8" w:rsidRDefault="00D829B8" w:rsidP="00796443">
      <w:pPr>
        <w:spacing w:after="0"/>
        <w:ind w:firstLine="708"/>
        <w:jc w:val="both"/>
        <w:rPr>
          <w:rFonts w:ascii="Times New Roman" w:hAnsi="Times New Roman" w:cs="Times New Roman"/>
          <w:sz w:val="28"/>
          <w:szCs w:val="28"/>
        </w:rPr>
      </w:pPr>
    </w:p>
    <w:p w:rsidR="00214CC1" w:rsidRPr="0051402C" w:rsidRDefault="00796443" w:rsidP="00796443">
      <w:pPr>
        <w:spacing w:after="0"/>
        <w:ind w:firstLine="708"/>
        <w:jc w:val="both"/>
        <w:rPr>
          <w:rStyle w:val="a5"/>
          <w:b w:val="0"/>
          <w:bCs w:val="0"/>
          <w:sz w:val="28"/>
          <w:szCs w:val="28"/>
          <w:lang w:val="kk-KZ"/>
        </w:rPr>
      </w:pPr>
      <w:r w:rsidRPr="0051402C">
        <w:rPr>
          <w:rFonts w:ascii="Times New Roman" w:hAnsi="Times New Roman" w:cs="Times New Roman"/>
          <w:sz w:val="28"/>
          <w:szCs w:val="28"/>
        </w:rPr>
        <w:t xml:space="preserve"> </w:t>
      </w:r>
    </w:p>
    <w:p w:rsidR="00214CC1" w:rsidRPr="0051402C" w:rsidRDefault="00214CC1" w:rsidP="00142537">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lastRenderedPageBreak/>
        <w:t>Темпы роста расходов бюджета</w:t>
      </w:r>
    </w:p>
    <w:p w:rsidR="00214CC1" w:rsidRPr="0051402C" w:rsidRDefault="00214CC1" w:rsidP="00142537">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90C12">
            <w:pPr>
              <w:pStyle w:val="a3"/>
              <w:spacing w:before="0" w:beforeAutospacing="0" w:after="0" w:afterAutospacing="0"/>
              <w:jc w:val="center"/>
              <w:rPr>
                <w:rStyle w:val="a5"/>
                <w:sz w:val="22"/>
                <w:szCs w:val="22"/>
              </w:rPr>
            </w:pPr>
            <w:r w:rsidRPr="0051402C">
              <w:rPr>
                <w:rStyle w:val="a5"/>
                <w:sz w:val="22"/>
                <w:szCs w:val="22"/>
              </w:rPr>
              <w:t>20</w:t>
            </w:r>
            <w:r w:rsidR="00290C12">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D41172" w:rsidP="00290C12">
            <w:pPr>
              <w:pStyle w:val="a3"/>
              <w:spacing w:before="0" w:beforeAutospacing="0" w:after="0" w:afterAutospacing="0"/>
              <w:jc w:val="center"/>
              <w:rPr>
                <w:rStyle w:val="a5"/>
                <w:sz w:val="22"/>
                <w:szCs w:val="22"/>
              </w:rPr>
            </w:pPr>
            <w:r w:rsidRPr="0051402C">
              <w:rPr>
                <w:rStyle w:val="a5"/>
                <w:sz w:val="22"/>
                <w:szCs w:val="22"/>
              </w:rPr>
              <w:t>202</w:t>
            </w:r>
            <w:r w:rsidR="00290C12">
              <w:rPr>
                <w:rStyle w:val="a5"/>
                <w:sz w:val="22"/>
                <w:szCs w:val="22"/>
              </w:rPr>
              <w:t>1</w:t>
            </w:r>
            <w:r w:rsidR="00214CC1" w:rsidRPr="0051402C">
              <w:rPr>
                <w:rStyle w:val="a5"/>
                <w:sz w:val="22"/>
                <w:szCs w:val="22"/>
              </w:rPr>
              <w:t xml:space="preserve"> год (ут</w:t>
            </w:r>
            <w:r w:rsidR="0022703B"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E37909"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173,5</w:t>
            </w:r>
          </w:p>
        </w:tc>
        <w:tc>
          <w:tcPr>
            <w:tcW w:w="3119" w:type="dxa"/>
            <w:tcBorders>
              <w:top w:val="single" w:sz="4" w:space="0" w:color="auto"/>
              <w:left w:val="nil"/>
              <w:bottom w:val="nil"/>
              <w:right w:val="nil"/>
            </w:tcBorders>
          </w:tcPr>
          <w:p w:rsidR="00214CC1" w:rsidRPr="0051402C" w:rsidRDefault="00E37909"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121,7</w:t>
            </w:r>
          </w:p>
        </w:tc>
        <w:tc>
          <w:tcPr>
            <w:tcW w:w="2657" w:type="dxa"/>
            <w:tcBorders>
              <w:top w:val="single" w:sz="4" w:space="0" w:color="auto"/>
              <w:left w:val="nil"/>
              <w:bottom w:val="nil"/>
              <w:right w:val="nil"/>
            </w:tcBorders>
          </w:tcPr>
          <w:p w:rsidR="00214CC1" w:rsidRPr="0051402C" w:rsidRDefault="00E37909"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70,1</w:t>
            </w:r>
          </w:p>
        </w:tc>
      </w:tr>
    </w:tbl>
    <w:p w:rsidR="00214CC1" w:rsidRPr="0051402C" w:rsidRDefault="00214CC1" w:rsidP="00573C90">
      <w:pPr>
        <w:spacing w:after="0"/>
        <w:ind w:firstLine="708"/>
        <w:jc w:val="center"/>
        <w:rPr>
          <w:rFonts w:ascii="Times New Roman" w:hAnsi="Times New Roman" w:cs="Times New Roman"/>
          <w:b/>
          <w:bCs/>
          <w:sz w:val="28"/>
          <w:szCs w:val="28"/>
        </w:rPr>
      </w:pPr>
    </w:p>
    <w:p w:rsidR="00214CC1" w:rsidRPr="0051402C" w:rsidRDefault="00214CC1" w:rsidP="00573C90">
      <w:pPr>
        <w:spacing w:after="0"/>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Транспорт и коммуникации</w:t>
      </w:r>
    </w:p>
    <w:p w:rsidR="0011137B" w:rsidRPr="002222D0" w:rsidRDefault="00214CC1" w:rsidP="002222D0">
      <w:pPr>
        <w:spacing w:after="0" w:line="240" w:lineRule="auto"/>
        <w:ind w:firstLine="709"/>
        <w:jc w:val="both"/>
        <w:rPr>
          <w:rFonts w:ascii="Times New Roman" w:hAnsi="Times New Roman" w:cs="Times New Roman"/>
          <w:i/>
          <w:iCs/>
          <w:sz w:val="28"/>
          <w:szCs w:val="28"/>
        </w:rPr>
      </w:pPr>
      <w:r w:rsidRPr="0051402C">
        <w:rPr>
          <w:rFonts w:ascii="Times New Roman" w:hAnsi="Times New Roman" w:cs="Times New Roman"/>
          <w:sz w:val="28"/>
          <w:szCs w:val="28"/>
        </w:rPr>
        <w:t xml:space="preserve">По функциональной группе «Транспорт и коммуникации» </w:t>
      </w:r>
      <w:r w:rsidR="00816C0E" w:rsidRPr="0051402C">
        <w:rPr>
          <w:rFonts w:ascii="Times New Roman" w:hAnsi="Times New Roman" w:cs="Times New Roman"/>
          <w:sz w:val="28"/>
          <w:szCs w:val="28"/>
        </w:rPr>
        <w:t xml:space="preserve">расходы предусмотрены в сумме </w:t>
      </w:r>
      <w:r w:rsidR="002457B5">
        <w:rPr>
          <w:rFonts w:ascii="Times New Roman" w:hAnsi="Times New Roman" w:cs="Times New Roman"/>
          <w:sz w:val="28"/>
          <w:szCs w:val="28"/>
        </w:rPr>
        <w:t>2328</w:t>
      </w:r>
      <w:r w:rsidRPr="0051402C">
        <w:rPr>
          <w:rFonts w:ascii="Times New Roman" w:hAnsi="Times New Roman" w:cs="Times New Roman"/>
          <w:sz w:val="28"/>
          <w:szCs w:val="28"/>
        </w:rPr>
        <w:t xml:space="preserve"> млн. тенге на текущий ремонт дорог, </w:t>
      </w:r>
      <w:r w:rsidR="00132A19" w:rsidRPr="0051402C">
        <w:rPr>
          <w:rFonts w:ascii="Times New Roman" w:hAnsi="Times New Roman" w:cs="Times New Roman"/>
          <w:bCs/>
          <w:sz w:val="28"/>
          <w:szCs w:val="28"/>
        </w:rPr>
        <w:t xml:space="preserve">планировку, отсыпку и </w:t>
      </w:r>
      <w:r w:rsidR="00132A19" w:rsidRPr="0051402C">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1402C">
        <w:rPr>
          <w:rFonts w:ascii="Times New Roman" w:hAnsi="Times New Roman" w:cs="Times New Roman"/>
          <w:color w:val="000000"/>
          <w:sz w:val="28"/>
          <w:szCs w:val="28"/>
        </w:rPr>
        <w:t>реконструкцию</w:t>
      </w:r>
      <w:r w:rsidRPr="0051402C">
        <w:rPr>
          <w:rFonts w:ascii="Times New Roman" w:hAnsi="Times New Roman" w:cs="Times New Roman"/>
          <w:color w:val="000000"/>
          <w:sz w:val="28"/>
          <w:szCs w:val="28"/>
        </w:rPr>
        <w:t xml:space="preserve"> моста и разработка ПСД на реконструкцию </w:t>
      </w:r>
      <w:r w:rsidR="002E5A56" w:rsidRPr="0051402C">
        <w:rPr>
          <w:rFonts w:ascii="Times New Roman" w:hAnsi="Times New Roman" w:cs="Times New Roman"/>
          <w:color w:val="000000"/>
          <w:sz w:val="28"/>
          <w:szCs w:val="28"/>
        </w:rPr>
        <w:t>дороги</w:t>
      </w:r>
      <w:r w:rsidR="00132A19" w:rsidRPr="0051402C">
        <w:rPr>
          <w:rFonts w:ascii="Times New Roman" w:hAnsi="Times New Roman" w:cs="Times New Roman"/>
          <w:color w:val="000000"/>
          <w:sz w:val="28"/>
          <w:szCs w:val="28"/>
        </w:rPr>
        <w:t>.</w:t>
      </w:r>
      <w:r w:rsidR="00755403" w:rsidRPr="0051402C">
        <w:rPr>
          <w:rFonts w:ascii="Times New Roman" w:hAnsi="Times New Roman" w:cs="Times New Roman"/>
          <w:color w:val="000000"/>
          <w:sz w:val="28"/>
          <w:szCs w:val="28"/>
        </w:rPr>
        <w:t xml:space="preserve"> </w:t>
      </w:r>
      <w:r w:rsidR="004F2A09" w:rsidRPr="00581331">
        <w:rPr>
          <w:rFonts w:ascii="Times New Roman" w:hAnsi="Times New Roman" w:cs="Times New Roman"/>
          <w:sz w:val="28"/>
          <w:szCs w:val="28"/>
        </w:rPr>
        <w:t xml:space="preserve">На развитие </w:t>
      </w:r>
      <w:r w:rsidR="004F2A09" w:rsidRPr="00581331">
        <w:rPr>
          <w:rFonts w:ascii="Times New Roman" w:hAnsi="Times New Roman" w:cs="Times New Roman"/>
          <w:b/>
          <w:bCs/>
          <w:sz w:val="28"/>
          <w:szCs w:val="28"/>
        </w:rPr>
        <w:t>транспортной инфраструктуры</w:t>
      </w:r>
      <w:r w:rsidR="004F2A09" w:rsidRPr="00581331">
        <w:rPr>
          <w:rFonts w:ascii="Times New Roman" w:hAnsi="Times New Roman" w:cs="Times New Roman"/>
          <w:sz w:val="28"/>
          <w:szCs w:val="28"/>
        </w:rPr>
        <w:t xml:space="preserve"> за счет трансфертов из областного бюджета предусмотрено </w:t>
      </w:r>
      <w:r w:rsidR="002222D0">
        <w:rPr>
          <w:rFonts w:ascii="Times New Roman" w:hAnsi="Times New Roman" w:cs="Times New Roman"/>
          <w:sz w:val="28"/>
          <w:szCs w:val="28"/>
        </w:rPr>
        <w:t>1246,6</w:t>
      </w:r>
      <w:r w:rsidR="00921CF8">
        <w:rPr>
          <w:rFonts w:ascii="Times New Roman" w:hAnsi="Times New Roman" w:cs="Times New Roman"/>
          <w:sz w:val="28"/>
          <w:szCs w:val="28"/>
        </w:rPr>
        <w:t xml:space="preserve"> </w:t>
      </w:r>
      <w:r w:rsidR="004F2A09" w:rsidRPr="00581331">
        <w:rPr>
          <w:rFonts w:ascii="Times New Roman" w:hAnsi="Times New Roman" w:cs="Times New Roman"/>
          <w:bCs/>
          <w:sz w:val="28"/>
          <w:szCs w:val="28"/>
        </w:rPr>
        <w:t>млн. тенге</w:t>
      </w:r>
      <w:r w:rsidR="00F91FF0">
        <w:rPr>
          <w:rFonts w:ascii="Times New Roman" w:hAnsi="Times New Roman" w:cs="Times New Roman"/>
          <w:bCs/>
          <w:sz w:val="28"/>
          <w:szCs w:val="28"/>
        </w:rPr>
        <w:t>, в том числе</w:t>
      </w:r>
      <w:r w:rsidR="004F2A09" w:rsidRPr="00581331">
        <w:rPr>
          <w:rFonts w:ascii="Times New Roman" w:hAnsi="Times New Roman" w:cs="Times New Roman"/>
          <w:bCs/>
          <w:sz w:val="28"/>
          <w:szCs w:val="28"/>
        </w:rPr>
        <w:t>:</w:t>
      </w:r>
      <w:r w:rsidR="004F2A09" w:rsidRPr="00581331">
        <w:rPr>
          <w:rFonts w:ascii="Times New Roman" w:hAnsi="Times New Roman" w:cs="Times New Roman"/>
          <w:b/>
          <w:bCs/>
          <w:sz w:val="28"/>
          <w:szCs w:val="28"/>
        </w:rPr>
        <w:t xml:space="preserve"> </w:t>
      </w:r>
    </w:p>
    <w:p w:rsidR="0011137B" w:rsidRDefault="0011137B"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11137B">
        <w:rPr>
          <w:rFonts w:ascii="Times New Roman" w:hAnsi="Times New Roman" w:cs="Times New Roman"/>
          <w:sz w:val="28"/>
          <w:szCs w:val="28"/>
        </w:rPr>
        <w:t xml:space="preserve">еконструкция дорог микрорайона </w:t>
      </w:r>
      <w:proofErr w:type="spellStart"/>
      <w:r w:rsidRPr="0011137B">
        <w:rPr>
          <w:rFonts w:ascii="Times New Roman" w:hAnsi="Times New Roman" w:cs="Times New Roman"/>
          <w:sz w:val="28"/>
          <w:szCs w:val="28"/>
        </w:rPr>
        <w:t>Бейбітшілік</w:t>
      </w:r>
      <w:proofErr w:type="spellEnd"/>
      <w:r w:rsidRPr="0011137B">
        <w:rPr>
          <w:rFonts w:ascii="Times New Roman" w:hAnsi="Times New Roman" w:cs="Times New Roman"/>
          <w:sz w:val="28"/>
          <w:szCs w:val="28"/>
        </w:rPr>
        <w:t xml:space="preserve"> от ул. </w:t>
      </w:r>
      <w:proofErr w:type="spellStart"/>
      <w:r w:rsidRPr="0011137B">
        <w:rPr>
          <w:rFonts w:ascii="Times New Roman" w:hAnsi="Times New Roman" w:cs="Times New Roman"/>
          <w:sz w:val="28"/>
          <w:szCs w:val="28"/>
        </w:rPr>
        <w:t>Уалиханова</w:t>
      </w:r>
      <w:proofErr w:type="spellEnd"/>
      <w:r w:rsidRPr="0011137B">
        <w:rPr>
          <w:rFonts w:ascii="Times New Roman" w:hAnsi="Times New Roman" w:cs="Times New Roman"/>
          <w:sz w:val="28"/>
          <w:szCs w:val="28"/>
        </w:rPr>
        <w:t xml:space="preserve"> в г. Кокшетау</w:t>
      </w:r>
      <w:r w:rsidRPr="0011137B">
        <w:t xml:space="preserve"> </w:t>
      </w:r>
      <w:r>
        <w:rPr>
          <w:rFonts w:ascii="Times New Roman" w:hAnsi="Times New Roman" w:cs="Times New Roman"/>
          <w:sz w:val="28"/>
          <w:szCs w:val="28"/>
        </w:rPr>
        <w:t>200,0</w:t>
      </w:r>
      <w:r w:rsidR="00982055">
        <w:rPr>
          <w:rFonts w:ascii="Times New Roman" w:hAnsi="Times New Roman" w:cs="Times New Roman"/>
          <w:sz w:val="28"/>
          <w:szCs w:val="28"/>
        </w:rPr>
        <w:t xml:space="preserve"> млн.тенге,</w:t>
      </w:r>
    </w:p>
    <w:p w:rsidR="0011137B" w:rsidRDefault="0011137B"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11137B">
        <w:rPr>
          <w:rFonts w:ascii="Times New Roman" w:hAnsi="Times New Roman" w:cs="Times New Roman"/>
          <w:sz w:val="28"/>
          <w:szCs w:val="28"/>
        </w:rPr>
        <w:t xml:space="preserve">еконструкция дороги по ул. М. Габдуллина (участок от ул. </w:t>
      </w:r>
      <w:proofErr w:type="spellStart"/>
      <w:r w:rsidRPr="0011137B">
        <w:rPr>
          <w:rFonts w:ascii="Times New Roman" w:hAnsi="Times New Roman" w:cs="Times New Roman"/>
          <w:sz w:val="28"/>
          <w:szCs w:val="28"/>
        </w:rPr>
        <w:t>М.Ауэзова</w:t>
      </w:r>
      <w:proofErr w:type="spellEnd"/>
      <w:r w:rsidRPr="0011137B">
        <w:rPr>
          <w:rFonts w:ascii="Times New Roman" w:hAnsi="Times New Roman" w:cs="Times New Roman"/>
          <w:sz w:val="28"/>
          <w:szCs w:val="28"/>
        </w:rPr>
        <w:t xml:space="preserve"> до ул. </w:t>
      </w:r>
      <w:proofErr w:type="spellStart"/>
      <w:r w:rsidRPr="0011137B">
        <w:rPr>
          <w:rFonts w:ascii="Times New Roman" w:hAnsi="Times New Roman" w:cs="Times New Roman"/>
          <w:sz w:val="28"/>
          <w:szCs w:val="28"/>
        </w:rPr>
        <w:t>Акана</w:t>
      </w:r>
      <w:proofErr w:type="spellEnd"/>
      <w:r w:rsidRPr="0011137B">
        <w:rPr>
          <w:rFonts w:ascii="Times New Roman" w:hAnsi="Times New Roman" w:cs="Times New Roman"/>
          <w:sz w:val="28"/>
          <w:szCs w:val="28"/>
        </w:rPr>
        <w:t xml:space="preserve"> </w:t>
      </w:r>
      <w:proofErr w:type="spellStart"/>
      <w:r w:rsidRPr="0011137B">
        <w:rPr>
          <w:rFonts w:ascii="Times New Roman" w:hAnsi="Times New Roman" w:cs="Times New Roman"/>
          <w:sz w:val="28"/>
          <w:szCs w:val="28"/>
        </w:rPr>
        <w:t>серэ</w:t>
      </w:r>
      <w:proofErr w:type="spellEnd"/>
      <w:r w:rsidRPr="0011137B">
        <w:rPr>
          <w:rFonts w:ascii="Times New Roman" w:hAnsi="Times New Roman" w:cs="Times New Roman"/>
          <w:sz w:val="28"/>
          <w:szCs w:val="28"/>
        </w:rPr>
        <w:t>) в городе Кокшетау</w:t>
      </w:r>
      <w:r w:rsidRPr="0011137B">
        <w:t xml:space="preserve"> </w:t>
      </w:r>
      <w:r>
        <w:rPr>
          <w:rFonts w:ascii="Times New Roman" w:hAnsi="Times New Roman" w:cs="Times New Roman"/>
          <w:sz w:val="28"/>
          <w:szCs w:val="28"/>
        </w:rPr>
        <w:t>231,4</w:t>
      </w:r>
      <w:r w:rsidR="00982055" w:rsidRPr="00982055">
        <w:rPr>
          <w:rFonts w:ascii="Times New Roman" w:hAnsi="Times New Roman" w:cs="Times New Roman"/>
          <w:sz w:val="28"/>
          <w:szCs w:val="28"/>
        </w:rPr>
        <w:t xml:space="preserve"> </w:t>
      </w:r>
      <w:r w:rsidR="00982055">
        <w:rPr>
          <w:rFonts w:ascii="Times New Roman" w:hAnsi="Times New Roman" w:cs="Times New Roman"/>
          <w:sz w:val="28"/>
          <w:szCs w:val="28"/>
        </w:rPr>
        <w:t>млн.тенге,</w:t>
      </w:r>
    </w:p>
    <w:p w:rsidR="0011137B" w:rsidRDefault="0011137B"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11137B">
        <w:rPr>
          <w:rFonts w:ascii="Times New Roman" w:hAnsi="Times New Roman" w:cs="Times New Roman"/>
          <w:sz w:val="28"/>
          <w:szCs w:val="28"/>
        </w:rPr>
        <w:t xml:space="preserve">еконструкция дороги от ул. </w:t>
      </w:r>
      <w:proofErr w:type="spellStart"/>
      <w:r w:rsidRPr="0011137B">
        <w:rPr>
          <w:rFonts w:ascii="Times New Roman" w:hAnsi="Times New Roman" w:cs="Times New Roman"/>
          <w:sz w:val="28"/>
          <w:szCs w:val="28"/>
        </w:rPr>
        <w:t>Уалиханова</w:t>
      </w:r>
      <w:proofErr w:type="spellEnd"/>
      <w:r w:rsidRPr="0011137B">
        <w:rPr>
          <w:rFonts w:ascii="Times New Roman" w:hAnsi="Times New Roman" w:cs="Times New Roman"/>
          <w:sz w:val="28"/>
          <w:szCs w:val="28"/>
        </w:rPr>
        <w:t xml:space="preserve"> до путепровода через ж/д в г. Кокшетау Акмолинской области</w:t>
      </w:r>
      <w:r w:rsidR="00050E58">
        <w:rPr>
          <w:rFonts w:ascii="Times New Roman" w:hAnsi="Times New Roman" w:cs="Times New Roman"/>
          <w:sz w:val="28"/>
          <w:szCs w:val="28"/>
        </w:rPr>
        <w:t xml:space="preserve"> 200,0</w:t>
      </w:r>
      <w:r w:rsidR="00414B8E">
        <w:rPr>
          <w:rFonts w:ascii="Times New Roman" w:hAnsi="Times New Roman" w:cs="Times New Roman"/>
          <w:sz w:val="28"/>
          <w:szCs w:val="28"/>
        </w:rPr>
        <w:t xml:space="preserve"> </w:t>
      </w:r>
      <w:r w:rsidR="00982055">
        <w:rPr>
          <w:rFonts w:ascii="Times New Roman" w:hAnsi="Times New Roman" w:cs="Times New Roman"/>
          <w:sz w:val="28"/>
          <w:szCs w:val="28"/>
        </w:rPr>
        <w:t>млн.тенге,</w:t>
      </w:r>
    </w:p>
    <w:p w:rsidR="0011137B" w:rsidRDefault="0011137B"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11137B">
        <w:rPr>
          <w:rFonts w:ascii="Times New Roman" w:hAnsi="Times New Roman" w:cs="Times New Roman"/>
          <w:sz w:val="28"/>
          <w:szCs w:val="28"/>
        </w:rPr>
        <w:t xml:space="preserve">еконструкция автомобильного моста через речку </w:t>
      </w:r>
      <w:proofErr w:type="spellStart"/>
      <w:r w:rsidRPr="0011137B">
        <w:rPr>
          <w:rFonts w:ascii="Times New Roman" w:hAnsi="Times New Roman" w:cs="Times New Roman"/>
          <w:sz w:val="28"/>
          <w:szCs w:val="28"/>
        </w:rPr>
        <w:t>Кылшакты</w:t>
      </w:r>
      <w:proofErr w:type="spellEnd"/>
      <w:r w:rsidRPr="0011137B">
        <w:rPr>
          <w:rFonts w:ascii="Times New Roman" w:hAnsi="Times New Roman" w:cs="Times New Roman"/>
          <w:sz w:val="28"/>
          <w:szCs w:val="28"/>
        </w:rPr>
        <w:t xml:space="preserve"> по </w:t>
      </w:r>
      <w:proofErr w:type="spellStart"/>
      <w:r w:rsidRPr="0011137B">
        <w:rPr>
          <w:rFonts w:ascii="Times New Roman" w:hAnsi="Times New Roman" w:cs="Times New Roman"/>
          <w:sz w:val="28"/>
          <w:szCs w:val="28"/>
        </w:rPr>
        <w:t>ул.Габдуллина</w:t>
      </w:r>
      <w:proofErr w:type="spellEnd"/>
      <w:r w:rsidRPr="0011137B">
        <w:rPr>
          <w:rFonts w:ascii="Times New Roman" w:hAnsi="Times New Roman" w:cs="Times New Roman"/>
          <w:sz w:val="28"/>
          <w:szCs w:val="28"/>
        </w:rPr>
        <w:t xml:space="preserve"> в городе Кокшетау</w:t>
      </w:r>
      <w:r w:rsidR="00050E58">
        <w:rPr>
          <w:rFonts w:ascii="Times New Roman" w:hAnsi="Times New Roman" w:cs="Times New Roman"/>
          <w:sz w:val="28"/>
          <w:szCs w:val="28"/>
        </w:rPr>
        <w:t xml:space="preserve"> 30,3</w:t>
      </w:r>
      <w:r w:rsidR="00414B8E">
        <w:rPr>
          <w:rFonts w:ascii="Times New Roman" w:hAnsi="Times New Roman" w:cs="Times New Roman"/>
          <w:sz w:val="28"/>
          <w:szCs w:val="28"/>
        </w:rPr>
        <w:t xml:space="preserve"> </w:t>
      </w:r>
      <w:r w:rsidR="00982055">
        <w:rPr>
          <w:rFonts w:ascii="Times New Roman" w:hAnsi="Times New Roman" w:cs="Times New Roman"/>
          <w:sz w:val="28"/>
          <w:szCs w:val="28"/>
        </w:rPr>
        <w:t>млн.тенге,</w:t>
      </w:r>
    </w:p>
    <w:p w:rsidR="0011137B" w:rsidRDefault="0011137B"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11137B">
        <w:rPr>
          <w:rFonts w:ascii="Times New Roman" w:hAnsi="Times New Roman" w:cs="Times New Roman"/>
          <w:sz w:val="28"/>
          <w:szCs w:val="28"/>
        </w:rPr>
        <w:t xml:space="preserve">еконструкция моста автомобильной дороги по ул. Сулейменова через речку </w:t>
      </w:r>
      <w:proofErr w:type="spellStart"/>
      <w:r w:rsidRPr="0011137B">
        <w:rPr>
          <w:rFonts w:ascii="Times New Roman" w:hAnsi="Times New Roman" w:cs="Times New Roman"/>
          <w:sz w:val="28"/>
          <w:szCs w:val="28"/>
        </w:rPr>
        <w:t>Кылшакты</w:t>
      </w:r>
      <w:proofErr w:type="spellEnd"/>
      <w:r w:rsidRPr="0011137B">
        <w:rPr>
          <w:rFonts w:ascii="Times New Roman" w:hAnsi="Times New Roman" w:cs="Times New Roman"/>
          <w:sz w:val="28"/>
          <w:szCs w:val="28"/>
        </w:rPr>
        <w:t xml:space="preserve"> в г. Кокшетау</w:t>
      </w:r>
      <w:r w:rsidR="00050E58">
        <w:rPr>
          <w:rFonts w:ascii="Times New Roman" w:hAnsi="Times New Roman" w:cs="Times New Roman"/>
          <w:sz w:val="28"/>
          <w:szCs w:val="28"/>
        </w:rPr>
        <w:t xml:space="preserve"> 200,0</w:t>
      </w:r>
      <w:r w:rsidR="00982055" w:rsidRPr="00982055">
        <w:rPr>
          <w:rFonts w:ascii="Times New Roman" w:hAnsi="Times New Roman" w:cs="Times New Roman"/>
          <w:sz w:val="28"/>
          <w:szCs w:val="28"/>
        </w:rPr>
        <w:t xml:space="preserve"> </w:t>
      </w:r>
      <w:r w:rsidR="00982055">
        <w:rPr>
          <w:rFonts w:ascii="Times New Roman" w:hAnsi="Times New Roman" w:cs="Times New Roman"/>
          <w:sz w:val="28"/>
          <w:szCs w:val="28"/>
        </w:rPr>
        <w:t>млн.тенге,</w:t>
      </w:r>
    </w:p>
    <w:p w:rsidR="0011137B" w:rsidRDefault="0011137B"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11137B">
        <w:rPr>
          <w:rFonts w:ascii="Times New Roman" w:hAnsi="Times New Roman" w:cs="Times New Roman"/>
          <w:sz w:val="28"/>
          <w:szCs w:val="28"/>
        </w:rPr>
        <w:t>троительство перекрестка на автодорогу Астана -Петропавловск с устройством подъездной дороги 300 п/м</w:t>
      </w:r>
      <w:r w:rsidR="00050E58">
        <w:rPr>
          <w:rFonts w:ascii="Times New Roman" w:hAnsi="Times New Roman" w:cs="Times New Roman"/>
          <w:sz w:val="28"/>
          <w:szCs w:val="28"/>
        </w:rPr>
        <w:t xml:space="preserve"> 246,6 </w:t>
      </w:r>
      <w:proofErr w:type="spellStart"/>
      <w:r w:rsidR="00982055">
        <w:rPr>
          <w:rFonts w:ascii="Times New Roman" w:hAnsi="Times New Roman" w:cs="Times New Roman"/>
          <w:sz w:val="28"/>
          <w:szCs w:val="28"/>
        </w:rPr>
        <w:t>млн.тенге</w:t>
      </w:r>
      <w:proofErr w:type="spellEnd"/>
      <w:r w:rsidR="00982055">
        <w:rPr>
          <w:rFonts w:ascii="Times New Roman" w:hAnsi="Times New Roman" w:cs="Times New Roman"/>
          <w:sz w:val="28"/>
          <w:szCs w:val="28"/>
        </w:rPr>
        <w:t>,</w:t>
      </w:r>
    </w:p>
    <w:p w:rsidR="0011137B" w:rsidRDefault="00050E58" w:rsidP="002222D0">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050E58">
        <w:rPr>
          <w:rFonts w:ascii="Times New Roman" w:hAnsi="Times New Roman" w:cs="Times New Roman"/>
          <w:sz w:val="28"/>
          <w:szCs w:val="28"/>
        </w:rPr>
        <w:t xml:space="preserve">редний ремонт автомобильного моста через реку </w:t>
      </w:r>
      <w:proofErr w:type="spellStart"/>
      <w:r w:rsidRPr="00050E58">
        <w:rPr>
          <w:rFonts w:ascii="Times New Roman" w:hAnsi="Times New Roman" w:cs="Times New Roman"/>
          <w:sz w:val="28"/>
          <w:szCs w:val="28"/>
        </w:rPr>
        <w:t>Кылшакты</w:t>
      </w:r>
      <w:proofErr w:type="spellEnd"/>
      <w:r w:rsidRPr="00050E58">
        <w:rPr>
          <w:rFonts w:ascii="Times New Roman" w:hAnsi="Times New Roman" w:cs="Times New Roman"/>
          <w:sz w:val="28"/>
          <w:szCs w:val="28"/>
        </w:rPr>
        <w:t xml:space="preserve"> в районе путепровода на пос. Станционный в городе Кокшетау</w:t>
      </w:r>
      <w:r w:rsidR="00982055">
        <w:rPr>
          <w:rFonts w:ascii="Times New Roman" w:hAnsi="Times New Roman" w:cs="Times New Roman"/>
          <w:sz w:val="28"/>
          <w:szCs w:val="28"/>
        </w:rPr>
        <w:t xml:space="preserve"> 138,3 млн.тенге.</w:t>
      </w:r>
    </w:p>
    <w:p w:rsidR="00E06D66" w:rsidRDefault="00921CF8" w:rsidP="00E06D66">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предусмотрены трансферты на с</w:t>
      </w:r>
      <w:r w:rsidRPr="00921CF8">
        <w:rPr>
          <w:rFonts w:ascii="Times New Roman" w:hAnsi="Times New Roman" w:cs="Times New Roman"/>
          <w:sz w:val="28"/>
          <w:szCs w:val="28"/>
        </w:rPr>
        <w:t>убсидирование пассажирских перевозок в г.Кокшетау</w:t>
      </w:r>
      <w:r w:rsidR="00E06D66">
        <w:rPr>
          <w:rFonts w:ascii="Times New Roman" w:hAnsi="Times New Roman" w:cs="Times New Roman"/>
          <w:sz w:val="28"/>
          <w:szCs w:val="28"/>
        </w:rPr>
        <w:t>.</w:t>
      </w:r>
    </w:p>
    <w:p w:rsidR="00921CF8" w:rsidRDefault="00921CF8" w:rsidP="002222D0">
      <w:pPr>
        <w:spacing w:after="0"/>
        <w:jc w:val="both"/>
        <w:rPr>
          <w:rFonts w:ascii="Times New Roman" w:hAnsi="Times New Roman" w:cs="Times New Roman"/>
          <w:sz w:val="28"/>
          <w:szCs w:val="28"/>
        </w:rPr>
      </w:pPr>
    </w:p>
    <w:p w:rsidR="00214CC1" w:rsidRPr="0051402C" w:rsidRDefault="00214CC1" w:rsidP="00A73ABF">
      <w:pPr>
        <w:pStyle w:val="a3"/>
        <w:spacing w:before="0" w:beforeAutospacing="0" w:after="0" w:afterAutospacing="0"/>
        <w:ind w:firstLine="708"/>
        <w:jc w:val="center"/>
        <w:rPr>
          <w:rStyle w:val="a5"/>
          <w:b w:val="0"/>
          <w:bCs w:val="0"/>
          <w:sz w:val="28"/>
          <w:szCs w:val="28"/>
          <w:lang w:val="kk-KZ"/>
        </w:rPr>
      </w:pPr>
      <w:r w:rsidRPr="0051402C">
        <w:rPr>
          <w:rStyle w:val="a5"/>
          <w:b w:val="0"/>
          <w:bCs w:val="0"/>
          <w:sz w:val="28"/>
          <w:szCs w:val="28"/>
          <w:lang w:val="kk-KZ"/>
        </w:rPr>
        <w:t>Темпы роста расходов бюджета</w:t>
      </w:r>
    </w:p>
    <w:p w:rsidR="00214CC1" w:rsidRPr="0051402C" w:rsidRDefault="00214CC1" w:rsidP="00A73ABF">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90C12">
            <w:pPr>
              <w:pStyle w:val="a3"/>
              <w:spacing w:before="0" w:beforeAutospacing="0" w:after="0" w:afterAutospacing="0"/>
              <w:jc w:val="center"/>
              <w:rPr>
                <w:rStyle w:val="a5"/>
                <w:sz w:val="22"/>
                <w:szCs w:val="22"/>
              </w:rPr>
            </w:pPr>
            <w:r w:rsidRPr="0051402C">
              <w:rPr>
                <w:rStyle w:val="a5"/>
                <w:sz w:val="22"/>
                <w:szCs w:val="22"/>
              </w:rPr>
              <w:t>20</w:t>
            </w:r>
            <w:r w:rsidR="00290C12">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755403" w:rsidP="00290C12">
            <w:pPr>
              <w:pStyle w:val="a3"/>
              <w:spacing w:before="0" w:beforeAutospacing="0" w:after="0" w:afterAutospacing="0"/>
              <w:jc w:val="center"/>
              <w:rPr>
                <w:rStyle w:val="a5"/>
                <w:sz w:val="22"/>
                <w:szCs w:val="22"/>
              </w:rPr>
            </w:pPr>
            <w:r w:rsidRPr="0051402C">
              <w:rPr>
                <w:rStyle w:val="a5"/>
                <w:sz w:val="22"/>
                <w:szCs w:val="22"/>
              </w:rPr>
              <w:t>202</w:t>
            </w:r>
            <w:r w:rsidR="00290C12">
              <w:rPr>
                <w:rStyle w:val="a5"/>
                <w:sz w:val="22"/>
                <w:szCs w:val="22"/>
              </w:rPr>
              <w:t>1</w:t>
            </w:r>
            <w:r w:rsidR="00214CC1" w:rsidRPr="0051402C">
              <w:rPr>
                <w:rStyle w:val="a5"/>
                <w:sz w:val="22"/>
                <w:szCs w:val="22"/>
              </w:rPr>
              <w:t xml:space="preserve"> год (ут</w:t>
            </w:r>
            <w:r w:rsidR="002277F1"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27FCA">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51402C">
        <w:trPr>
          <w:jc w:val="center"/>
        </w:trPr>
        <w:tc>
          <w:tcPr>
            <w:tcW w:w="2943" w:type="dxa"/>
            <w:tcBorders>
              <w:top w:val="single" w:sz="4" w:space="0" w:color="auto"/>
              <w:left w:val="nil"/>
              <w:bottom w:val="nil"/>
              <w:right w:val="nil"/>
            </w:tcBorders>
          </w:tcPr>
          <w:p w:rsidR="00214CC1" w:rsidRPr="0051402C" w:rsidRDefault="001D72FC" w:rsidP="00227FCA">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2059,1</w:t>
            </w:r>
          </w:p>
        </w:tc>
        <w:tc>
          <w:tcPr>
            <w:tcW w:w="3119" w:type="dxa"/>
            <w:tcBorders>
              <w:top w:val="single" w:sz="4" w:space="0" w:color="auto"/>
              <w:left w:val="nil"/>
              <w:bottom w:val="nil"/>
              <w:right w:val="nil"/>
            </w:tcBorders>
          </w:tcPr>
          <w:p w:rsidR="00214CC1" w:rsidRPr="0051402C" w:rsidRDefault="00F75055"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3170,9</w:t>
            </w:r>
          </w:p>
        </w:tc>
        <w:tc>
          <w:tcPr>
            <w:tcW w:w="2657" w:type="dxa"/>
            <w:tcBorders>
              <w:top w:val="single" w:sz="4" w:space="0" w:color="auto"/>
              <w:left w:val="nil"/>
              <w:bottom w:val="nil"/>
              <w:right w:val="nil"/>
            </w:tcBorders>
          </w:tcPr>
          <w:p w:rsidR="00214CC1" w:rsidRPr="0051402C" w:rsidRDefault="00F75055"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154</w:t>
            </w:r>
          </w:p>
        </w:tc>
      </w:tr>
    </w:tbl>
    <w:p w:rsidR="00214CC1" w:rsidRDefault="00214CC1" w:rsidP="007C083D">
      <w:pPr>
        <w:spacing w:after="0"/>
        <w:ind w:firstLine="708"/>
        <w:jc w:val="both"/>
        <w:rPr>
          <w:rFonts w:ascii="Times New Roman" w:hAnsi="Times New Roman" w:cs="Times New Roman"/>
          <w:sz w:val="28"/>
          <w:szCs w:val="28"/>
        </w:rPr>
      </w:pPr>
    </w:p>
    <w:p w:rsidR="00F75055" w:rsidRPr="0051402C" w:rsidRDefault="00F75055" w:rsidP="007C083D">
      <w:pPr>
        <w:spacing w:after="0"/>
        <w:ind w:firstLine="708"/>
        <w:jc w:val="both"/>
        <w:rPr>
          <w:rFonts w:ascii="Times New Roman" w:hAnsi="Times New Roman" w:cs="Times New Roman"/>
          <w:sz w:val="28"/>
          <w:szCs w:val="28"/>
        </w:rPr>
      </w:pPr>
    </w:p>
    <w:p w:rsidR="00214CC1" w:rsidRPr="0051402C" w:rsidRDefault="00214CC1" w:rsidP="00511D72">
      <w:pPr>
        <w:spacing w:after="0"/>
        <w:ind w:firstLine="708"/>
        <w:jc w:val="center"/>
        <w:rPr>
          <w:rFonts w:ascii="Times New Roman" w:hAnsi="Times New Roman" w:cs="Times New Roman"/>
          <w:b/>
          <w:bCs/>
          <w:sz w:val="28"/>
          <w:szCs w:val="28"/>
        </w:rPr>
      </w:pPr>
      <w:r w:rsidRPr="0051402C">
        <w:rPr>
          <w:rFonts w:ascii="Times New Roman" w:hAnsi="Times New Roman" w:cs="Times New Roman"/>
          <w:b/>
          <w:bCs/>
          <w:sz w:val="28"/>
          <w:szCs w:val="28"/>
        </w:rPr>
        <w:t>Прочие</w:t>
      </w:r>
    </w:p>
    <w:p w:rsidR="00214CC1" w:rsidRPr="0051402C" w:rsidRDefault="00214CC1" w:rsidP="00573C90">
      <w:pPr>
        <w:spacing w:after="0"/>
        <w:ind w:firstLine="708"/>
        <w:jc w:val="center"/>
        <w:rPr>
          <w:rFonts w:ascii="Times New Roman" w:hAnsi="Times New Roman" w:cs="Times New Roman"/>
          <w:b/>
          <w:bCs/>
          <w:sz w:val="28"/>
          <w:szCs w:val="28"/>
        </w:rPr>
      </w:pPr>
    </w:p>
    <w:p w:rsidR="00214CC1" w:rsidRDefault="00214CC1" w:rsidP="00573C90">
      <w:pPr>
        <w:spacing w:after="0"/>
        <w:ind w:firstLine="708"/>
        <w:jc w:val="both"/>
        <w:rPr>
          <w:rFonts w:ascii="Times New Roman" w:hAnsi="Times New Roman" w:cs="Times New Roman"/>
          <w:sz w:val="28"/>
          <w:szCs w:val="28"/>
        </w:rPr>
      </w:pPr>
      <w:r w:rsidRPr="0051402C">
        <w:rPr>
          <w:rFonts w:ascii="Times New Roman" w:hAnsi="Times New Roman" w:cs="Times New Roman"/>
          <w:sz w:val="28"/>
          <w:szCs w:val="28"/>
        </w:rPr>
        <w:t xml:space="preserve">Расходы по функциональной группе «Прочие» предусмотрены в сумме </w:t>
      </w:r>
      <w:r w:rsidR="002222D0">
        <w:rPr>
          <w:rFonts w:ascii="Times New Roman" w:hAnsi="Times New Roman" w:cs="Times New Roman"/>
          <w:sz w:val="28"/>
          <w:szCs w:val="28"/>
        </w:rPr>
        <w:t>634,7</w:t>
      </w:r>
      <w:r w:rsidRPr="0051402C">
        <w:rPr>
          <w:rFonts w:ascii="Times New Roman" w:hAnsi="Times New Roman" w:cs="Times New Roman"/>
          <w:sz w:val="28"/>
          <w:szCs w:val="28"/>
        </w:rPr>
        <w:t xml:space="preserve"> млн. тенге</w:t>
      </w:r>
      <w:r w:rsidRPr="0051402C">
        <w:rPr>
          <w:rFonts w:ascii="Times New Roman" w:hAnsi="Times New Roman" w:cs="Times New Roman"/>
          <w:sz w:val="28"/>
          <w:szCs w:val="28"/>
          <w:lang w:val="kk-KZ"/>
        </w:rPr>
        <w:t>, в том числе д</w:t>
      </w:r>
      <w:r w:rsidRPr="0051402C">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1402C">
        <w:rPr>
          <w:rFonts w:ascii="Times New Roman" w:hAnsi="Times New Roman" w:cs="Times New Roman"/>
          <w:sz w:val="28"/>
          <w:szCs w:val="28"/>
          <w:lang w:val="kk-KZ"/>
        </w:rPr>
        <w:t xml:space="preserve"> </w:t>
      </w:r>
      <w:r w:rsidRPr="0051402C">
        <w:rPr>
          <w:rFonts w:ascii="Times New Roman" w:hAnsi="Times New Roman" w:cs="Times New Roman"/>
          <w:sz w:val="28"/>
          <w:szCs w:val="28"/>
        </w:rPr>
        <w:t>местного исполнительного органа</w:t>
      </w:r>
      <w:r w:rsidR="00796443" w:rsidRPr="0051402C">
        <w:rPr>
          <w:rFonts w:ascii="Times New Roman" w:hAnsi="Times New Roman" w:cs="Times New Roman"/>
          <w:sz w:val="28"/>
          <w:szCs w:val="28"/>
        </w:rPr>
        <w:t>.</w:t>
      </w:r>
    </w:p>
    <w:p w:rsidR="0081186F" w:rsidRDefault="00F91FF0"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w:t>
      </w:r>
      <w:r w:rsidR="0081186F">
        <w:rPr>
          <w:rFonts w:ascii="Times New Roman" w:hAnsi="Times New Roman" w:cs="Times New Roman"/>
          <w:sz w:val="28"/>
          <w:szCs w:val="28"/>
        </w:rPr>
        <w:t xml:space="preserve"> </w:t>
      </w:r>
      <w:r w:rsidR="0081186F" w:rsidRPr="0081186F">
        <w:rPr>
          <w:rFonts w:ascii="Times New Roman" w:hAnsi="Times New Roman" w:cs="Times New Roman"/>
          <w:sz w:val="28"/>
          <w:szCs w:val="28"/>
        </w:rPr>
        <w:t>проекта «</w:t>
      </w:r>
      <w:proofErr w:type="spellStart"/>
      <w:r w:rsidR="0081186F" w:rsidRPr="0081186F">
        <w:rPr>
          <w:rFonts w:ascii="Times New Roman" w:hAnsi="Times New Roman" w:cs="Times New Roman"/>
          <w:sz w:val="28"/>
          <w:szCs w:val="28"/>
        </w:rPr>
        <w:t>Ауыл</w:t>
      </w:r>
      <w:proofErr w:type="spellEnd"/>
      <w:r w:rsidR="0081186F" w:rsidRPr="0081186F">
        <w:rPr>
          <w:rFonts w:ascii="Times New Roman" w:hAnsi="Times New Roman" w:cs="Times New Roman"/>
          <w:sz w:val="28"/>
          <w:szCs w:val="28"/>
        </w:rPr>
        <w:t xml:space="preserve">-Ел </w:t>
      </w:r>
      <w:proofErr w:type="spellStart"/>
      <w:r w:rsidR="0081186F" w:rsidRPr="0081186F">
        <w:rPr>
          <w:rFonts w:ascii="Times New Roman" w:hAnsi="Times New Roman" w:cs="Times New Roman"/>
          <w:sz w:val="28"/>
          <w:szCs w:val="28"/>
        </w:rPr>
        <w:t>бесігі</w:t>
      </w:r>
      <w:proofErr w:type="spellEnd"/>
      <w:r w:rsidR="0081186F" w:rsidRPr="0081186F">
        <w:rPr>
          <w:rFonts w:ascii="Times New Roman" w:hAnsi="Times New Roman" w:cs="Times New Roman"/>
          <w:sz w:val="28"/>
          <w:szCs w:val="28"/>
        </w:rPr>
        <w:t>»</w:t>
      </w:r>
      <w:r w:rsidR="0081186F">
        <w:rPr>
          <w:rFonts w:ascii="Times New Roman" w:hAnsi="Times New Roman" w:cs="Times New Roman"/>
          <w:sz w:val="28"/>
          <w:szCs w:val="28"/>
        </w:rPr>
        <w:t xml:space="preserve"> за счет</w:t>
      </w:r>
      <w:r w:rsidR="002222D0" w:rsidRPr="002222D0">
        <w:t xml:space="preserve"> </w:t>
      </w:r>
      <w:r w:rsidR="002222D0">
        <w:rPr>
          <w:rFonts w:ascii="Times New Roman" w:hAnsi="Times New Roman" w:cs="Times New Roman"/>
          <w:sz w:val="28"/>
          <w:szCs w:val="28"/>
        </w:rPr>
        <w:t>з</w:t>
      </w:r>
      <w:r w:rsidR="002222D0" w:rsidRPr="002222D0">
        <w:rPr>
          <w:rFonts w:ascii="Times New Roman" w:hAnsi="Times New Roman" w:cs="Times New Roman"/>
          <w:sz w:val="28"/>
          <w:szCs w:val="28"/>
        </w:rPr>
        <w:t>а счет целевого трансферта и</w:t>
      </w:r>
      <w:r w:rsidR="002222D0">
        <w:rPr>
          <w:rFonts w:ascii="Times New Roman" w:hAnsi="Times New Roman" w:cs="Times New Roman"/>
          <w:sz w:val="28"/>
          <w:szCs w:val="28"/>
        </w:rPr>
        <w:t xml:space="preserve">з Национального фонда </w:t>
      </w:r>
      <w:proofErr w:type="gramStart"/>
      <w:r w:rsidR="002222D0">
        <w:rPr>
          <w:rFonts w:ascii="Times New Roman" w:hAnsi="Times New Roman" w:cs="Times New Roman"/>
          <w:sz w:val="28"/>
          <w:szCs w:val="28"/>
        </w:rPr>
        <w:t>РК  и</w:t>
      </w:r>
      <w:proofErr w:type="gramEnd"/>
      <w:r w:rsidR="002222D0">
        <w:rPr>
          <w:rFonts w:ascii="Times New Roman" w:hAnsi="Times New Roman" w:cs="Times New Roman"/>
          <w:sz w:val="28"/>
          <w:szCs w:val="28"/>
        </w:rPr>
        <w:t xml:space="preserve"> областного</w:t>
      </w:r>
      <w:r w:rsidR="0081186F">
        <w:rPr>
          <w:rFonts w:ascii="Times New Roman" w:hAnsi="Times New Roman" w:cs="Times New Roman"/>
          <w:sz w:val="28"/>
          <w:szCs w:val="28"/>
        </w:rPr>
        <w:t xml:space="preserve"> бюджета предусмотр</w:t>
      </w:r>
      <w:r w:rsidR="00AD08E1">
        <w:rPr>
          <w:rFonts w:ascii="Times New Roman" w:hAnsi="Times New Roman" w:cs="Times New Roman"/>
          <w:sz w:val="28"/>
          <w:szCs w:val="28"/>
        </w:rPr>
        <w:t xml:space="preserve">ены трансферты в сумме </w:t>
      </w:r>
      <w:r w:rsidR="002222D0">
        <w:rPr>
          <w:rFonts w:ascii="Times New Roman" w:hAnsi="Times New Roman" w:cs="Times New Roman"/>
          <w:sz w:val="28"/>
          <w:szCs w:val="28"/>
        </w:rPr>
        <w:t>316,2</w:t>
      </w:r>
      <w:r w:rsidR="00AD08E1">
        <w:rPr>
          <w:rFonts w:ascii="Times New Roman" w:hAnsi="Times New Roman" w:cs="Times New Roman"/>
          <w:sz w:val="28"/>
          <w:szCs w:val="28"/>
        </w:rPr>
        <w:t xml:space="preserve"> млн</w:t>
      </w:r>
      <w:r w:rsidR="0081186F">
        <w:rPr>
          <w:rFonts w:ascii="Times New Roman" w:hAnsi="Times New Roman" w:cs="Times New Roman"/>
          <w:sz w:val="28"/>
          <w:szCs w:val="28"/>
        </w:rPr>
        <w:t>. тенге на с</w:t>
      </w:r>
      <w:r w:rsidR="0081186F" w:rsidRPr="0081186F">
        <w:rPr>
          <w:rFonts w:ascii="Times New Roman" w:hAnsi="Times New Roman" w:cs="Times New Roman"/>
          <w:sz w:val="28"/>
          <w:szCs w:val="28"/>
        </w:rPr>
        <w:t>троительство наружных сетей теплоснабжения в селе Красный Яр горо</w:t>
      </w:r>
      <w:r w:rsidR="00C03209">
        <w:rPr>
          <w:rFonts w:ascii="Times New Roman" w:hAnsi="Times New Roman" w:cs="Times New Roman"/>
          <w:sz w:val="28"/>
          <w:szCs w:val="28"/>
        </w:rPr>
        <w:t xml:space="preserve">да Кокшетау Акмолинской области </w:t>
      </w:r>
      <w:r w:rsidR="0081186F" w:rsidRPr="0081186F">
        <w:rPr>
          <w:rFonts w:ascii="Times New Roman" w:hAnsi="Times New Roman" w:cs="Times New Roman"/>
          <w:sz w:val="28"/>
          <w:szCs w:val="28"/>
        </w:rPr>
        <w:t xml:space="preserve"> на площади 405 га  в границах: ул. Симферопольская, ул. </w:t>
      </w:r>
      <w:proofErr w:type="spellStart"/>
      <w:r w:rsidR="0081186F" w:rsidRPr="0081186F">
        <w:rPr>
          <w:rFonts w:ascii="Times New Roman" w:hAnsi="Times New Roman" w:cs="Times New Roman"/>
          <w:sz w:val="28"/>
          <w:szCs w:val="28"/>
        </w:rPr>
        <w:t>Бейбитшилик</w:t>
      </w:r>
      <w:proofErr w:type="spellEnd"/>
      <w:r w:rsidR="0081186F" w:rsidRPr="0081186F">
        <w:rPr>
          <w:rFonts w:ascii="Times New Roman" w:hAnsi="Times New Roman" w:cs="Times New Roman"/>
          <w:sz w:val="28"/>
          <w:szCs w:val="28"/>
        </w:rPr>
        <w:t xml:space="preserve">, "Новая котельная" ул. </w:t>
      </w:r>
      <w:proofErr w:type="spellStart"/>
      <w:r w:rsidR="0081186F" w:rsidRPr="0081186F">
        <w:rPr>
          <w:rFonts w:ascii="Times New Roman" w:hAnsi="Times New Roman" w:cs="Times New Roman"/>
          <w:sz w:val="28"/>
          <w:szCs w:val="28"/>
        </w:rPr>
        <w:t>Шакеева</w:t>
      </w:r>
      <w:proofErr w:type="spellEnd"/>
      <w:r w:rsidR="0081186F" w:rsidRPr="0081186F">
        <w:rPr>
          <w:rFonts w:ascii="Times New Roman" w:hAnsi="Times New Roman" w:cs="Times New Roman"/>
          <w:sz w:val="28"/>
          <w:szCs w:val="28"/>
        </w:rPr>
        <w:t>, ул. Сейфуллина (1 очередь)</w:t>
      </w:r>
      <w:r w:rsidR="0081186F">
        <w:rPr>
          <w:rFonts w:ascii="Times New Roman" w:hAnsi="Times New Roman" w:cs="Times New Roman"/>
          <w:sz w:val="28"/>
          <w:szCs w:val="28"/>
        </w:rPr>
        <w:t>.</w:t>
      </w:r>
    </w:p>
    <w:p w:rsidR="002222D0" w:rsidRPr="0051402C" w:rsidRDefault="002222D0"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 на ф</w:t>
      </w:r>
      <w:r w:rsidRPr="002222D0">
        <w:rPr>
          <w:rFonts w:ascii="Times New Roman" w:hAnsi="Times New Roman" w:cs="Times New Roman"/>
          <w:sz w:val="28"/>
          <w:szCs w:val="28"/>
        </w:rPr>
        <w:t>ормирование или увеличение уставного капитала юридических лиц</w:t>
      </w:r>
      <w:r>
        <w:rPr>
          <w:rFonts w:ascii="Times New Roman" w:hAnsi="Times New Roman" w:cs="Times New Roman"/>
          <w:sz w:val="28"/>
          <w:szCs w:val="28"/>
        </w:rPr>
        <w:t xml:space="preserve"> предусмотрены трансферты из областного бюджета в сумме 275,8 млн.тенге.</w:t>
      </w:r>
    </w:p>
    <w:p w:rsidR="00214CC1" w:rsidRPr="0051402C" w:rsidRDefault="00214CC1" w:rsidP="008D64B6">
      <w:pPr>
        <w:pStyle w:val="a3"/>
        <w:spacing w:before="0" w:beforeAutospacing="0" w:after="0" w:afterAutospacing="0"/>
        <w:ind w:firstLine="708"/>
        <w:jc w:val="center"/>
        <w:rPr>
          <w:rStyle w:val="a5"/>
          <w:b w:val="0"/>
          <w:bCs w:val="0"/>
          <w:sz w:val="28"/>
          <w:szCs w:val="28"/>
          <w:lang w:val="kk-KZ"/>
        </w:rPr>
      </w:pPr>
    </w:p>
    <w:p w:rsidR="00214CC1" w:rsidRPr="00B073F5" w:rsidRDefault="00214CC1" w:rsidP="008D64B6">
      <w:pPr>
        <w:pStyle w:val="a3"/>
        <w:spacing w:before="0" w:beforeAutospacing="0" w:after="0" w:afterAutospacing="0"/>
        <w:ind w:firstLine="708"/>
        <w:jc w:val="center"/>
        <w:rPr>
          <w:rStyle w:val="a5"/>
          <w:b w:val="0"/>
          <w:sz w:val="28"/>
          <w:szCs w:val="28"/>
          <w:lang w:val="kk-KZ"/>
        </w:rPr>
      </w:pPr>
      <w:r w:rsidRPr="00B073F5">
        <w:rPr>
          <w:rStyle w:val="a5"/>
          <w:b w:val="0"/>
          <w:sz w:val="28"/>
          <w:szCs w:val="28"/>
          <w:lang w:val="kk-KZ"/>
        </w:rPr>
        <w:t xml:space="preserve">Темпы роста расходов бюджета </w:t>
      </w:r>
    </w:p>
    <w:p w:rsidR="00214CC1" w:rsidRPr="0051402C" w:rsidRDefault="00214CC1" w:rsidP="00AD07AF">
      <w:pPr>
        <w:spacing w:after="0" w:line="240" w:lineRule="auto"/>
        <w:ind w:firstLine="709"/>
        <w:jc w:val="right"/>
        <w:rPr>
          <w:rFonts w:ascii="Times New Roman" w:hAnsi="Times New Roman" w:cs="Times New Roman"/>
          <w:sz w:val="28"/>
          <w:szCs w:val="28"/>
          <w:lang w:val="kk-KZ" w:eastAsia="ru-RU"/>
        </w:rPr>
      </w:pPr>
      <w:r w:rsidRPr="0051402C">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1402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290C12">
            <w:pPr>
              <w:pStyle w:val="a3"/>
              <w:spacing w:before="0" w:beforeAutospacing="0" w:after="0" w:afterAutospacing="0"/>
              <w:jc w:val="center"/>
              <w:rPr>
                <w:rStyle w:val="a5"/>
                <w:sz w:val="22"/>
                <w:szCs w:val="22"/>
              </w:rPr>
            </w:pPr>
            <w:r w:rsidRPr="0051402C">
              <w:rPr>
                <w:rStyle w:val="a5"/>
                <w:sz w:val="22"/>
                <w:szCs w:val="22"/>
              </w:rPr>
              <w:t>20</w:t>
            </w:r>
            <w:r w:rsidR="00290C12">
              <w:rPr>
                <w:rStyle w:val="a5"/>
                <w:sz w:val="22"/>
                <w:szCs w:val="22"/>
              </w:rPr>
              <w:t>20</w:t>
            </w:r>
            <w:r w:rsidRPr="0051402C">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1402C" w:rsidRDefault="00D050D3" w:rsidP="00290C12">
            <w:pPr>
              <w:pStyle w:val="a3"/>
              <w:spacing w:before="0" w:beforeAutospacing="0" w:after="0" w:afterAutospacing="0"/>
              <w:jc w:val="center"/>
              <w:rPr>
                <w:rStyle w:val="a5"/>
                <w:sz w:val="22"/>
                <w:szCs w:val="22"/>
              </w:rPr>
            </w:pPr>
            <w:r w:rsidRPr="0051402C">
              <w:rPr>
                <w:rStyle w:val="a5"/>
                <w:sz w:val="22"/>
                <w:szCs w:val="22"/>
              </w:rPr>
              <w:t>202</w:t>
            </w:r>
            <w:r w:rsidR="00290C12">
              <w:rPr>
                <w:rStyle w:val="a5"/>
                <w:sz w:val="22"/>
                <w:szCs w:val="22"/>
              </w:rPr>
              <w:t>1</w:t>
            </w:r>
            <w:r w:rsidR="00584AE0" w:rsidRPr="0051402C">
              <w:rPr>
                <w:rStyle w:val="a5"/>
                <w:sz w:val="22"/>
                <w:szCs w:val="22"/>
              </w:rPr>
              <w:t xml:space="preserve"> </w:t>
            </w:r>
            <w:r w:rsidR="00214CC1" w:rsidRPr="0051402C">
              <w:rPr>
                <w:rStyle w:val="a5"/>
                <w:sz w:val="22"/>
                <w:szCs w:val="22"/>
              </w:rPr>
              <w:t>год (ут</w:t>
            </w:r>
            <w:r w:rsidR="00584AE0" w:rsidRPr="0051402C">
              <w:rPr>
                <w:rStyle w:val="a5"/>
                <w:sz w:val="22"/>
                <w:szCs w:val="22"/>
              </w:rPr>
              <w:t>вержденный</w:t>
            </w:r>
            <w:r w:rsidR="00214CC1" w:rsidRPr="0051402C">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1402C" w:rsidRDefault="00214CC1" w:rsidP="003F40B4">
            <w:pPr>
              <w:pStyle w:val="a3"/>
              <w:spacing w:before="0" w:beforeAutospacing="0" w:after="0" w:afterAutospacing="0"/>
              <w:jc w:val="center"/>
              <w:rPr>
                <w:rStyle w:val="a5"/>
                <w:sz w:val="22"/>
                <w:szCs w:val="22"/>
              </w:rPr>
            </w:pPr>
            <w:r w:rsidRPr="0051402C">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1402C" w:rsidRDefault="002222D0" w:rsidP="00A177DC">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4186,2</w:t>
            </w:r>
          </w:p>
        </w:tc>
        <w:tc>
          <w:tcPr>
            <w:tcW w:w="3119" w:type="dxa"/>
            <w:tcBorders>
              <w:top w:val="single" w:sz="4" w:space="0" w:color="auto"/>
              <w:left w:val="nil"/>
              <w:bottom w:val="nil"/>
              <w:right w:val="nil"/>
            </w:tcBorders>
          </w:tcPr>
          <w:p w:rsidR="00214CC1" w:rsidRPr="0051402C" w:rsidRDefault="002222D0"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634,7</w:t>
            </w:r>
          </w:p>
        </w:tc>
        <w:tc>
          <w:tcPr>
            <w:tcW w:w="2657" w:type="dxa"/>
            <w:tcBorders>
              <w:top w:val="single" w:sz="4" w:space="0" w:color="auto"/>
              <w:left w:val="nil"/>
              <w:bottom w:val="nil"/>
              <w:right w:val="nil"/>
            </w:tcBorders>
          </w:tcPr>
          <w:p w:rsidR="00214CC1" w:rsidRPr="00CE4CD2" w:rsidRDefault="002222D0" w:rsidP="002E0B2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15,2</w:t>
            </w: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2E" w:rsidRDefault="002E7C2E" w:rsidP="00887261">
      <w:pPr>
        <w:spacing w:after="0" w:line="240" w:lineRule="auto"/>
      </w:pPr>
      <w:r>
        <w:separator/>
      </w:r>
    </w:p>
  </w:endnote>
  <w:endnote w:type="continuationSeparator" w:id="0">
    <w:p w:rsidR="002E7C2E" w:rsidRDefault="002E7C2E"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8B" w:rsidRDefault="002E7C2E">
    <w:pPr>
      <w:pStyle w:val="af"/>
      <w:jc w:val="right"/>
    </w:pPr>
    <w:r>
      <w:rPr>
        <w:noProof/>
      </w:rPr>
      <w:fldChar w:fldCharType="begin"/>
    </w:r>
    <w:r>
      <w:rPr>
        <w:noProof/>
      </w:rPr>
      <w:instrText xml:space="preserve"> PAGE   \* MERGEFORMAT </w:instrText>
    </w:r>
    <w:r>
      <w:rPr>
        <w:noProof/>
      </w:rPr>
      <w:fldChar w:fldCharType="separate"/>
    </w:r>
    <w:r w:rsidR="00A752A3">
      <w:rPr>
        <w:noProof/>
      </w:rPr>
      <w:t>1</w:t>
    </w:r>
    <w:r>
      <w:rPr>
        <w:noProof/>
      </w:rPr>
      <w:fldChar w:fldCharType="end"/>
    </w:r>
  </w:p>
  <w:p w:rsidR="00F2168B" w:rsidRDefault="00F216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2E" w:rsidRDefault="002E7C2E" w:rsidP="00887261">
      <w:pPr>
        <w:spacing w:after="0" w:line="240" w:lineRule="auto"/>
      </w:pPr>
      <w:r>
        <w:separator/>
      </w:r>
    </w:p>
  </w:footnote>
  <w:footnote w:type="continuationSeparator" w:id="0">
    <w:p w:rsidR="002E7C2E" w:rsidRDefault="002E7C2E"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15:restartNumberingAfterBreak="0">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15:restartNumberingAfterBreak="0">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73FF"/>
    <w:rsid w:val="000175D9"/>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18A"/>
    <w:rsid w:val="000423B9"/>
    <w:rsid w:val="00042BD5"/>
    <w:rsid w:val="00042DE6"/>
    <w:rsid w:val="00043725"/>
    <w:rsid w:val="00043899"/>
    <w:rsid w:val="00043FE6"/>
    <w:rsid w:val="0004408F"/>
    <w:rsid w:val="000441E9"/>
    <w:rsid w:val="00044535"/>
    <w:rsid w:val="00044E05"/>
    <w:rsid w:val="0004610E"/>
    <w:rsid w:val="0004640C"/>
    <w:rsid w:val="000509EB"/>
    <w:rsid w:val="00050E58"/>
    <w:rsid w:val="0005152F"/>
    <w:rsid w:val="000517DF"/>
    <w:rsid w:val="00052990"/>
    <w:rsid w:val="00052ED4"/>
    <w:rsid w:val="000538A9"/>
    <w:rsid w:val="00053A99"/>
    <w:rsid w:val="000547EC"/>
    <w:rsid w:val="00054980"/>
    <w:rsid w:val="00054C64"/>
    <w:rsid w:val="00055C6F"/>
    <w:rsid w:val="00055E26"/>
    <w:rsid w:val="0005787B"/>
    <w:rsid w:val="00057A1C"/>
    <w:rsid w:val="00061274"/>
    <w:rsid w:val="00061B76"/>
    <w:rsid w:val="00061D53"/>
    <w:rsid w:val="00062C48"/>
    <w:rsid w:val="00062E58"/>
    <w:rsid w:val="000630D7"/>
    <w:rsid w:val="000631A6"/>
    <w:rsid w:val="0006495B"/>
    <w:rsid w:val="00064A12"/>
    <w:rsid w:val="00064ECB"/>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434"/>
    <w:rsid w:val="00083662"/>
    <w:rsid w:val="000841D4"/>
    <w:rsid w:val="00084496"/>
    <w:rsid w:val="00084693"/>
    <w:rsid w:val="00085929"/>
    <w:rsid w:val="00085C3A"/>
    <w:rsid w:val="00086458"/>
    <w:rsid w:val="00086D4E"/>
    <w:rsid w:val="00086D73"/>
    <w:rsid w:val="000902E3"/>
    <w:rsid w:val="00090D3F"/>
    <w:rsid w:val="00090E47"/>
    <w:rsid w:val="00093F21"/>
    <w:rsid w:val="000953B7"/>
    <w:rsid w:val="00095CA2"/>
    <w:rsid w:val="00096036"/>
    <w:rsid w:val="000961F2"/>
    <w:rsid w:val="0009783A"/>
    <w:rsid w:val="000A11B7"/>
    <w:rsid w:val="000A1C75"/>
    <w:rsid w:val="000A2134"/>
    <w:rsid w:val="000A2804"/>
    <w:rsid w:val="000A3113"/>
    <w:rsid w:val="000A399C"/>
    <w:rsid w:val="000A3CE0"/>
    <w:rsid w:val="000A3E3B"/>
    <w:rsid w:val="000A3F7B"/>
    <w:rsid w:val="000A40DF"/>
    <w:rsid w:val="000A5026"/>
    <w:rsid w:val="000A682C"/>
    <w:rsid w:val="000A6CC9"/>
    <w:rsid w:val="000A7328"/>
    <w:rsid w:val="000A78FF"/>
    <w:rsid w:val="000B048E"/>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6324"/>
    <w:rsid w:val="000E7203"/>
    <w:rsid w:val="000E75DE"/>
    <w:rsid w:val="000F09AA"/>
    <w:rsid w:val="000F0B3D"/>
    <w:rsid w:val="000F1396"/>
    <w:rsid w:val="000F1DBB"/>
    <w:rsid w:val="000F2B5A"/>
    <w:rsid w:val="000F2B7E"/>
    <w:rsid w:val="000F2F5F"/>
    <w:rsid w:val="000F3449"/>
    <w:rsid w:val="000F38B2"/>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37B"/>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389"/>
    <w:rsid w:val="001224D7"/>
    <w:rsid w:val="001229AE"/>
    <w:rsid w:val="00123378"/>
    <w:rsid w:val="001236EE"/>
    <w:rsid w:val="0012374A"/>
    <w:rsid w:val="001237A1"/>
    <w:rsid w:val="00123AC0"/>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A17"/>
    <w:rsid w:val="00161C5C"/>
    <w:rsid w:val="0016233D"/>
    <w:rsid w:val="00164C22"/>
    <w:rsid w:val="0016632F"/>
    <w:rsid w:val="0016707F"/>
    <w:rsid w:val="00167FE3"/>
    <w:rsid w:val="00170194"/>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87154"/>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19D4"/>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2FC"/>
    <w:rsid w:val="001D76B5"/>
    <w:rsid w:val="001D7BC2"/>
    <w:rsid w:val="001D7FBB"/>
    <w:rsid w:val="001E018B"/>
    <w:rsid w:val="001E04AC"/>
    <w:rsid w:val="001E09C6"/>
    <w:rsid w:val="001E263B"/>
    <w:rsid w:val="001E487B"/>
    <w:rsid w:val="001E647B"/>
    <w:rsid w:val="001E77F0"/>
    <w:rsid w:val="001F12E2"/>
    <w:rsid w:val="001F585C"/>
    <w:rsid w:val="001F5C64"/>
    <w:rsid w:val="001F7A66"/>
    <w:rsid w:val="00200D22"/>
    <w:rsid w:val="00200F30"/>
    <w:rsid w:val="002020D3"/>
    <w:rsid w:val="00204390"/>
    <w:rsid w:val="00204CE8"/>
    <w:rsid w:val="00204FA0"/>
    <w:rsid w:val="002054E4"/>
    <w:rsid w:val="00210014"/>
    <w:rsid w:val="0021102C"/>
    <w:rsid w:val="0021103E"/>
    <w:rsid w:val="00211507"/>
    <w:rsid w:val="00211CB9"/>
    <w:rsid w:val="00211F66"/>
    <w:rsid w:val="002129E3"/>
    <w:rsid w:val="00212CF2"/>
    <w:rsid w:val="002133F3"/>
    <w:rsid w:val="00213430"/>
    <w:rsid w:val="002142CD"/>
    <w:rsid w:val="00214A51"/>
    <w:rsid w:val="00214CC1"/>
    <w:rsid w:val="002153D2"/>
    <w:rsid w:val="00216359"/>
    <w:rsid w:val="00220924"/>
    <w:rsid w:val="00220A9F"/>
    <w:rsid w:val="002222D0"/>
    <w:rsid w:val="002222F3"/>
    <w:rsid w:val="0022298D"/>
    <w:rsid w:val="00223FE8"/>
    <w:rsid w:val="002247A6"/>
    <w:rsid w:val="00224BB9"/>
    <w:rsid w:val="00225CD9"/>
    <w:rsid w:val="00226317"/>
    <w:rsid w:val="00226805"/>
    <w:rsid w:val="0022703B"/>
    <w:rsid w:val="002277F1"/>
    <w:rsid w:val="00227FCA"/>
    <w:rsid w:val="0023050C"/>
    <w:rsid w:val="00230FC5"/>
    <w:rsid w:val="002313F8"/>
    <w:rsid w:val="00233558"/>
    <w:rsid w:val="00233A3D"/>
    <w:rsid w:val="002340E7"/>
    <w:rsid w:val="0023522A"/>
    <w:rsid w:val="00235734"/>
    <w:rsid w:val="0023613F"/>
    <w:rsid w:val="00236C7C"/>
    <w:rsid w:val="0023779F"/>
    <w:rsid w:val="0024125A"/>
    <w:rsid w:val="00243097"/>
    <w:rsid w:val="00244C82"/>
    <w:rsid w:val="002457B5"/>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5CFB"/>
    <w:rsid w:val="00255EC1"/>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9F0"/>
    <w:rsid w:val="00270F12"/>
    <w:rsid w:val="002713E1"/>
    <w:rsid w:val="00271A75"/>
    <w:rsid w:val="00271BD9"/>
    <w:rsid w:val="00271E6C"/>
    <w:rsid w:val="002722A2"/>
    <w:rsid w:val="00274A5F"/>
    <w:rsid w:val="0027511B"/>
    <w:rsid w:val="00275E62"/>
    <w:rsid w:val="002760BF"/>
    <w:rsid w:val="002761D0"/>
    <w:rsid w:val="002764C3"/>
    <w:rsid w:val="00277B13"/>
    <w:rsid w:val="00280155"/>
    <w:rsid w:val="00280ECD"/>
    <w:rsid w:val="002814F9"/>
    <w:rsid w:val="0028159E"/>
    <w:rsid w:val="00281F03"/>
    <w:rsid w:val="00282F76"/>
    <w:rsid w:val="00283E03"/>
    <w:rsid w:val="00284BEB"/>
    <w:rsid w:val="00285564"/>
    <w:rsid w:val="00285605"/>
    <w:rsid w:val="00285BEC"/>
    <w:rsid w:val="00287CCF"/>
    <w:rsid w:val="00287F11"/>
    <w:rsid w:val="00290408"/>
    <w:rsid w:val="00290C12"/>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D8E"/>
    <w:rsid w:val="002A08F5"/>
    <w:rsid w:val="002A1159"/>
    <w:rsid w:val="002A26AD"/>
    <w:rsid w:val="002A2723"/>
    <w:rsid w:val="002A2C98"/>
    <w:rsid w:val="002A31B2"/>
    <w:rsid w:val="002A4252"/>
    <w:rsid w:val="002A4563"/>
    <w:rsid w:val="002A4674"/>
    <w:rsid w:val="002A555A"/>
    <w:rsid w:val="002A58DE"/>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4E"/>
    <w:rsid w:val="002C119F"/>
    <w:rsid w:val="002C14D9"/>
    <w:rsid w:val="002C16D3"/>
    <w:rsid w:val="002C3790"/>
    <w:rsid w:val="002C61BB"/>
    <w:rsid w:val="002C6B03"/>
    <w:rsid w:val="002C6C41"/>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475"/>
    <w:rsid w:val="002E5A56"/>
    <w:rsid w:val="002E5DFE"/>
    <w:rsid w:val="002E5E18"/>
    <w:rsid w:val="002E66FF"/>
    <w:rsid w:val="002E6D26"/>
    <w:rsid w:val="002E7200"/>
    <w:rsid w:val="002E7B7F"/>
    <w:rsid w:val="002E7C2E"/>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506"/>
    <w:rsid w:val="003079EB"/>
    <w:rsid w:val="003101A5"/>
    <w:rsid w:val="00310883"/>
    <w:rsid w:val="00310B2B"/>
    <w:rsid w:val="00311A2B"/>
    <w:rsid w:val="00313B53"/>
    <w:rsid w:val="003154C3"/>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EB3"/>
    <w:rsid w:val="003347F4"/>
    <w:rsid w:val="00334C3C"/>
    <w:rsid w:val="003351CE"/>
    <w:rsid w:val="00335B7F"/>
    <w:rsid w:val="0033652C"/>
    <w:rsid w:val="003365DC"/>
    <w:rsid w:val="00337184"/>
    <w:rsid w:val="00343D6F"/>
    <w:rsid w:val="0034475D"/>
    <w:rsid w:val="003447E9"/>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4632"/>
    <w:rsid w:val="003751C1"/>
    <w:rsid w:val="00375978"/>
    <w:rsid w:val="00376323"/>
    <w:rsid w:val="00376E7F"/>
    <w:rsid w:val="00377AD3"/>
    <w:rsid w:val="00380387"/>
    <w:rsid w:val="00382774"/>
    <w:rsid w:val="00382C36"/>
    <w:rsid w:val="00382F8D"/>
    <w:rsid w:val="00384912"/>
    <w:rsid w:val="0038511D"/>
    <w:rsid w:val="003857D6"/>
    <w:rsid w:val="00387D46"/>
    <w:rsid w:val="00387E10"/>
    <w:rsid w:val="00390F8E"/>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6C9"/>
    <w:rsid w:val="003B4F07"/>
    <w:rsid w:val="003B62CC"/>
    <w:rsid w:val="003C0313"/>
    <w:rsid w:val="003C04A5"/>
    <w:rsid w:val="003C0F4C"/>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F02"/>
    <w:rsid w:val="00405BE1"/>
    <w:rsid w:val="00406FF3"/>
    <w:rsid w:val="004074C9"/>
    <w:rsid w:val="00407B38"/>
    <w:rsid w:val="00407FAE"/>
    <w:rsid w:val="00411805"/>
    <w:rsid w:val="004139E3"/>
    <w:rsid w:val="0041419A"/>
    <w:rsid w:val="00414B8E"/>
    <w:rsid w:val="00415066"/>
    <w:rsid w:val="004151EE"/>
    <w:rsid w:val="004154FA"/>
    <w:rsid w:val="00415678"/>
    <w:rsid w:val="00415830"/>
    <w:rsid w:val="00416D78"/>
    <w:rsid w:val="00416FE5"/>
    <w:rsid w:val="004174C3"/>
    <w:rsid w:val="00417693"/>
    <w:rsid w:val="0042118A"/>
    <w:rsid w:val="004224A8"/>
    <w:rsid w:val="004225DF"/>
    <w:rsid w:val="00422F41"/>
    <w:rsid w:val="00424385"/>
    <w:rsid w:val="00424600"/>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16E6"/>
    <w:rsid w:val="004420EC"/>
    <w:rsid w:val="004427C2"/>
    <w:rsid w:val="004431E1"/>
    <w:rsid w:val="004444E8"/>
    <w:rsid w:val="004447C4"/>
    <w:rsid w:val="00444C98"/>
    <w:rsid w:val="0044545F"/>
    <w:rsid w:val="004459A6"/>
    <w:rsid w:val="00445B1E"/>
    <w:rsid w:val="00445C33"/>
    <w:rsid w:val="00446429"/>
    <w:rsid w:val="00446538"/>
    <w:rsid w:val="00446BB4"/>
    <w:rsid w:val="00446D08"/>
    <w:rsid w:val="0044704C"/>
    <w:rsid w:val="00450679"/>
    <w:rsid w:val="00451DF6"/>
    <w:rsid w:val="00452A74"/>
    <w:rsid w:val="00452B7F"/>
    <w:rsid w:val="00454A3A"/>
    <w:rsid w:val="00455072"/>
    <w:rsid w:val="00455F4A"/>
    <w:rsid w:val="004567AA"/>
    <w:rsid w:val="00456AFF"/>
    <w:rsid w:val="00456D94"/>
    <w:rsid w:val="0045790F"/>
    <w:rsid w:val="00461CE2"/>
    <w:rsid w:val="00461F6D"/>
    <w:rsid w:val="00465004"/>
    <w:rsid w:val="0046636D"/>
    <w:rsid w:val="004666BA"/>
    <w:rsid w:val="004668D0"/>
    <w:rsid w:val="00466E67"/>
    <w:rsid w:val="004705CC"/>
    <w:rsid w:val="00470AC0"/>
    <w:rsid w:val="0047309F"/>
    <w:rsid w:val="004738EF"/>
    <w:rsid w:val="004740C3"/>
    <w:rsid w:val="0047414D"/>
    <w:rsid w:val="00474389"/>
    <w:rsid w:val="004748AF"/>
    <w:rsid w:val="00476281"/>
    <w:rsid w:val="00476668"/>
    <w:rsid w:val="00482941"/>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4B5B"/>
    <w:rsid w:val="00495C5E"/>
    <w:rsid w:val="00496DB2"/>
    <w:rsid w:val="004A041A"/>
    <w:rsid w:val="004A079D"/>
    <w:rsid w:val="004A08DB"/>
    <w:rsid w:val="004A0F26"/>
    <w:rsid w:val="004A142A"/>
    <w:rsid w:val="004A1470"/>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718"/>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2A09"/>
    <w:rsid w:val="004F3150"/>
    <w:rsid w:val="004F3C43"/>
    <w:rsid w:val="004F3DBC"/>
    <w:rsid w:val="004F5268"/>
    <w:rsid w:val="004F553F"/>
    <w:rsid w:val="004F5B18"/>
    <w:rsid w:val="004F5B93"/>
    <w:rsid w:val="004F69C7"/>
    <w:rsid w:val="004F6EE6"/>
    <w:rsid w:val="00501105"/>
    <w:rsid w:val="00501D0C"/>
    <w:rsid w:val="005034D4"/>
    <w:rsid w:val="00503EB8"/>
    <w:rsid w:val="00504D4A"/>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402C"/>
    <w:rsid w:val="00515149"/>
    <w:rsid w:val="005159F5"/>
    <w:rsid w:val="00516CBE"/>
    <w:rsid w:val="00521CAE"/>
    <w:rsid w:val="00523B7A"/>
    <w:rsid w:val="00523E81"/>
    <w:rsid w:val="005243C4"/>
    <w:rsid w:val="00524A47"/>
    <w:rsid w:val="00525386"/>
    <w:rsid w:val="00525DE3"/>
    <w:rsid w:val="005261EA"/>
    <w:rsid w:val="00526218"/>
    <w:rsid w:val="00530BFA"/>
    <w:rsid w:val="0053282A"/>
    <w:rsid w:val="00532AB4"/>
    <w:rsid w:val="00533FE8"/>
    <w:rsid w:val="0053475A"/>
    <w:rsid w:val="0053496D"/>
    <w:rsid w:val="00535659"/>
    <w:rsid w:val="00535CE0"/>
    <w:rsid w:val="00536DDE"/>
    <w:rsid w:val="0053740F"/>
    <w:rsid w:val="0054077B"/>
    <w:rsid w:val="0054085B"/>
    <w:rsid w:val="00540D15"/>
    <w:rsid w:val="00540D3F"/>
    <w:rsid w:val="005423AD"/>
    <w:rsid w:val="0054253C"/>
    <w:rsid w:val="00542A73"/>
    <w:rsid w:val="0054476C"/>
    <w:rsid w:val="00544937"/>
    <w:rsid w:val="005451C7"/>
    <w:rsid w:val="005453CE"/>
    <w:rsid w:val="00545AE1"/>
    <w:rsid w:val="005465E6"/>
    <w:rsid w:val="00547A0E"/>
    <w:rsid w:val="00547E14"/>
    <w:rsid w:val="00547E56"/>
    <w:rsid w:val="005506BC"/>
    <w:rsid w:val="005506E5"/>
    <w:rsid w:val="00552846"/>
    <w:rsid w:val="005539B3"/>
    <w:rsid w:val="00555C01"/>
    <w:rsid w:val="00556AC7"/>
    <w:rsid w:val="00557027"/>
    <w:rsid w:val="005572AB"/>
    <w:rsid w:val="005577FF"/>
    <w:rsid w:val="00557827"/>
    <w:rsid w:val="00557982"/>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0D7"/>
    <w:rsid w:val="00581331"/>
    <w:rsid w:val="005814F3"/>
    <w:rsid w:val="00581E01"/>
    <w:rsid w:val="005823FB"/>
    <w:rsid w:val="00582E1D"/>
    <w:rsid w:val="005834C7"/>
    <w:rsid w:val="00583E5B"/>
    <w:rsid w:val="00584AE0"/>
    <w:rsid w:val="00584BE3"/>
    <w:rsid w:val="00584FDA"/>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A0882"/>
    <w:rsid w:val="005A0F94"/>
    <w:rsid w:val="005A36EE"/>
    <w:rsid w:val="005A3DFD"/>
    <w:rsid w:val="005A46C7"/>
    <w:rsid w:val="005A4ED5"/>
    <w:rsid w:val="005A519C"/>
    <w:rsid w:val="005A6DCD"/>
    <w:rsid w:val="005A7F4F"/>
    <w:rsid w:val="005B109D"/>
    <w:rsid w:val="005B25A1"/>
    <w:rsid w:val="005B2905"/>
    <w:rsid w:val="005B2CA2"/>
    <w:rsid w:val="005B3942"/>
    <w:rsid w:val="005B3CFC"/>
    <w:rsid w:val="005B3D60"/>
    <w:rsid w:val="005B3E95"/>
    <w:rsid w:val="005B4C30"/>
    <w:rsid w:val="005B560E"/>
    <w:rsid w:val="005B5824"/>
    <w:rsid w:val="005B629E"/>
    <w:rsid w:val="005B62C8"/>
    <w:rsid w:val="005B6ABD"/>
    <w:rsid w:val="005B74CD"/>
    <w:rsid w:val="005C13C4"/>
    <w:rsid w:val="005C19D7"/>
    <w:rsid w:val="005C1AA2"/>
    <w:rsid w:val="005C1EA6"/>
    <w:rsid w:val="005C3B17"/>
    <w:rsid w:val="005C3FDF"/>
    <w:rsid w:val="005C48D2"/>
    <w:rsid w:val="005C4F97"/>
    <w:rsid w:val="005C524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298A"/>
    <w:rsid w:val="005F3AB6"/>
    <w:rsid w:val="005F5999"/>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2D6C"/>
    <w:rsid w:val="00623B61"/>
    <w:rsid w:val="00623D8E"/>
    <w:rsid w:val="00624672"/>
    <w:rsid w:val="00624E15"/>
    <w:rsid w:val="0062510A"/>
    <w:rsid w:val="00625500"/>
    <w:rsid w:val="00625A2B"/>
    <w:rsid w:val="00625ADF"/>
    <w:rsid w:val="00626B2C"/>
    <w:rsid w:val="00626F20"/>
    <w:rsid w:val="006270D3"/>
    <w:rsid w:val="0062771D"/>
    <w:rsid w:val="006309F5"/>
    <w:rsid w:val="00632007"/>
    <w:rsid w:val="00632153"/>
    <w:rsid w:val="006322BD"/>
    <w:rsid w:val="006330D8"/>
    <w:rsid w:val="0063609C"/>
    <w:rsid w:val="006369F2"/>
    <w:rsid w:val="00636DAE"/>
    <w:rsid w:val="00636DFA"/>
    <w:rsid w:val="00641BB0"/>
    <w:rsid w:val="00642203"/>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1CEE"/>
    <w:rsid w:val="006940F3"/>
    <w:rsid w:val="00694DD8"/>
    <w:rsid w:val="00696279"/>
    <w:rsid w:val="00696FEF"/>
    <w:rsid w:val="006971F7"/>
    <w:rsid w:val="00697900"/>
    <w:rsid w:val="006A023B"/>
    <w:rsid w:val="006A1A60"/>
    <w:rsid w:val="006A408B"/>
    <w:rsid w:val="006A608A"/>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B70"/>
    <w:rsid w:val="006F6C2C"/>
    <w:rsid w:val="006F6D95"/>
    <w:rsid w:val="006F7905"/>
    <w:rsid w:val="00700B3F"/>
    <w:rsid w:val="00703344"/>
    <w:rsid w:val="007037D7"/>
    <w:rsid w:val="00703C5E"/>
    <w:rsid w:val="00705026"/>
    <w:rsid w:val="00705129"/>
    <w:rsid w:val="00705182"/>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A78"/>
    <w:rsid w:val="00723BE6"/>
    <w:rsid w:val="007259B0"/>
    <w:rsid w:val="00725EB7"/>
    <w:rsid w:val="007268A4"/>
    <w:rsid w:val="00726DF1"/>
    <w:rsid w:val="007270E3"/>
    <w:rsid w:val="00730646"/>
    <w:rsid w:val="00730FED"/>
    <w:rsid w:val="007316C0"/>
    <w:rsid w:val="00732903"/>
    <w:rsid w:val="00732F2B"/>
    <w:rsid w:val="00732F8C"/>
    <w:rsid w:val="00733497"/>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0BE"/>
    <w:rsid w:val="00746B81"/>
    <w:rsid w:val="00746F1B"/>
    <w:rsid w:val="00747F80"/>
    <w:rsid w:val="007506FA"/>
    <w:rsid w:val="00750F87"/>
    <w:rsid w:val="00752734"/>
    <w:rsid w:val="0075393A"/>
    <w:rsid w:val="00754267"/>
    <w:rsid w:val="007551F3"/>
    <w:rsid w:val="00755403"/>
    <w:rsid w:val="00755705"/>
    <w:rsid w:val="0075692D"/>
    <w:rsid w:val="00760443"/>
    <w:rsid w:val="00762A3F"/>
    <w:rsid w:val="00764702"/>
    <w:rsid w:val="00764C7A"/>
    <w:rsid w:val="007652B4"/>
    <w:rsid w:val="0076597F"/>
    <w:rsid w:val="00766143"/>
    <w:rsid w:val="007662A2"/>
    <w:rsid w:val="007674EE"/>
    <w:rsid w:val="007675F5"/>
    <w:rsid w:val="00770D68"/>
    <w:rsid w:val="007711B8"/>
    <w:rsid w:val="00771707"/>
    <w:rsid w:val="0077202F"/>
    <w:rsid w:val="007721AB"/>
    <w:rsid w:val="007734B8"/>
    <w:rsid w:val="007739E6"/>
    <w:rsid w:val="00773FDC"/>
    <w:rsid w:val="0077430F"/>
    <w:rsid w:val="007745A3"/>
    <w:rsid w:val="0077522E"/>
    <w:rsid w:val="007756FA"/>
    <w:rsid w:val="007803E2"/>
    <w:rsid w:val="00780D54"/>
    <w:rsid w:val="00781CFC"/>
    <w:rsid w:val="00781EC6"/>
    <w:rsid w:val="007832E8"/>
    <w:rsid w:val="0078390A"/>
    <w:rsid w:val="0078395C"/>
    <w:rsid w:val="0078395E"/>
    <w:rsid w:val="007852D4"/>
    <w:rsid w:val="00785ED0"/>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A38"/>
    <w:rsid w:val="007C77FE"/>
    <w:rsid w:val="007C7D2E"/>
    <w:rsid w:val="007D16E1"/>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179B"/>
    <w:rsid w:val="007F2B9E"/>
    <w:rsid w:val="007F2D88"/>
    <w:rsid w:val="007F3453"/>
    <w:rsid w:val="007F414A"/>
    <w:rsid w:val="007F4571"/>
    <w:rsid w:val="007F503F"/>
    <w:rsid w:val="007F622F"/>
    <w:rsid w:val="007F6552"/>
    <w:rsid w:val="007F6DFE"/>
    <w:rsid w:val="007F78FF"/>
    <w:rsid w:val="008010DE"/>
    <w:rsid w:val="00801ECF"/>
    <w:rsid w:val="00801FCC"/>
    <w:rsid w:val="008020F4"/>
    <w:rsid w:val="0080216D"/>
    <w:rsid w:val="00802D72"/>
    <w:rsid w:val="00802F99"/>
    <w:rsid w:val="00803625"/>
    <w:rsid w:val="008048D0"/>
    <w:rsid w:val="00805BB8"/>
    <w:rsid w:val="008069F6"/>
    <w:rsid w:val="00806E13"/>
    <w:rsid w:val="00807C75"/>
    <w:rsid w:val="008111C6"/>
    <w:rsid w:val="0081186F"/>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2CC0"/>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C7E"/>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37CA"/>
    <w:rsid w:val="00894113"/>
    <w:rsid w:val="00894C04"/>
    <w:rsid w:val="00894C6B"/>
    <w:rsid w:val="0089596B"/>
    <w:rsid w:val="00895DBE"/>
    <w:rsid w:val="00895E9C"/>
    <w:rsid w:val="0089691D"/>
    <w:rsid w:val="00896943"/>
    <w:rsid w:val="008A0ECD"/>
    <w:rsid w:val="008A1429"/>
    <w:rsid w:val="008A156A"/>
    <w:rsid w:val="008A1613"/>
    <w:rsid w:val="008A18AC"/>
    <w:rsid w:val="008A3D87"/>
    <w:rsid w:val="008A48A4"/>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B30"/>
    <w:rsid w:val="008D33B5"/>
    <w:rsid w:val="008D503D"/>
    <w:rsid w:val="008D5382"/>
    <w:rsid w:val="008D553F"/>
    <w:rsid w:val="008D5F45"/>
    <w:rsid w:val="008D5F71"/>
    <w:rsid w:val="008D6457"/>
    <w:rsid w:val="008D64B6"/>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197F"/>
    <w:rsid w:val="00912384"/>
    <w:rsid w:val="009136D3"/>
    <w:rsid w:val="00913A92"/>
    <w:rsid w:val="00914196"/>
    <w:rsid w:val="009146F4"/>
    <w:rsid w:val="0091686E"/>
    <w:rsid w:val="0091764D"/>
    <w:rsid w:val="00921C45"/>
    <w:rsid w:val="00921CF8"/>
    <w:rsid w:val="00922572"/>
    <w:rsid w:val="00922947"/>
    <w:rsid w:val="009231CB"/>
    <w:rsid w:val="00924D49"/>
    <w:rsid w:val="009256AB"/>
    <w:rsid w:val="00926400"/>
    <w:rsid w:val="00927709"/>
    <w:rsid w:val="00930561"/>
    <w:rsid w:val="00932EBC"/>
    <w:rsid w:val="00933275"/>
    <w:rsid w:val="009332AA"/>
    <w:rsid w:val="009333F1"/>
    <w:rsid w:val="0093394D"/>
    <w:rsid w:val="00933B90"/>
    <w:rsid w:val="00933BA5"/>
    <w:rsid w:val="0093428F"/>
    <w:rsid w:val="00934BF6"/>
    <w:rsid w:val="00935240"/>
    <w:rsid w:val="00935C48"/>
    <w:rsid w:val="00935FA4"/>
    <w:rsid w:val="00935FCE"/>
    <w:rsid w:val="009377D0"/>
    <w:rsid w:val="0094006E"/>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055"/>
    <w:rsid w:val="00982E7F"/>
    <w:rsid w:val="009837FA"/>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A74EE"/>
    <w:rsid w:val="009B04ED"/>
    <w:rsid w:val="009B0FD2"/>
    <w:rsid w:val="009B2BA2"/>
    <w:rsid w:val="009B2CDD"/>
    <w:rsid w:val="009B2D3C"/>
    <w:rsid w:val="009B2FA5"/>
    <w:rsid w:val="009B43C0"/>
    <w:rsid w:val="009B4A43"/>
    <w:rsid w:val="009B4A97"/>
    <w:rsid w:val="009B521A"/>
    <w:rsid w:val="009B56C7"/>
    <w:rsid w:val="009B6299"/>
    <w:rsid w:val="009B7057"/>
    <w:rsid w:val="009B72FA"/>
    <w:rsid w:val="009B75E7"/>
    <w:rsid w:val="009C0616"/>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16C9"/>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5A76"/>
    <w:rsid w:val="009E6425"/>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1DFD"/>
    <w:rsid w:val="00A2276A"/>
    <w:rsid w:val="00A22CDC"/>
    <w:rsid w:val="00A240AE"/>
    <w:rsid w:val="00A24D53"/>
    <w:rsid w:val="00A24E1A"/>
    <w:rsid w:val="00A25D5A"/>
    <w:rsid w:val="00A26393"/>
    <w:rsid w:val="00A269F3"/>
    <w:rsid w:val="00A27B0B"/>
    <w:rsid w:val="00A30893"/>
    <w:rsid w:val="00A30FC2"/>
    <w:rsid w:val="00A336DB"/>
    <w:rsid w:val="00A33D9A"/>
    <w:rsid w:val="00A34141"/>
    <w:rsid w:val="00A34472"/>
    <w:rsid w:val="00A345A0"/>
    <w:rsid w:val="00A34ED9"/>
    <w:rsid w:val="00A35701"/>
    <w:rsid w:val="00A3603D"/>
    <w:rsid w:val="00A36AF2"/>
    <w:rsid w:val="00A36B9E"/>
    <w:rsid w:val="00A36BC7"/>
    <w:rsid w:val="00A36EC1"/>
    <w:rsid w:val="00A404A2"/>
    <w:rsid w:val="00A409E6"/>
    <w:rsid w:val="00A41152"/>
    <w:rsid w:val="00A411AF"/>
    <w:rsid w:val="00A4142F"/>
    <w:rsid w:val="00A42213"/>
    <w:rsid w:val="00A449BA"/>
    <w:rsid w:val="00A452EC"/>
    <w:rsid w:val="00A4585D"/>
    <w:rsid w:val="00A45F81"/>
    <w:rsid w:val="00A46624"/>
    <w:rsid w:val="00A46627"/>
    <w:rsid w:val="00A47064"/>
    <w:rsid w:val="00A50411"/>
    <w:rsid w:val="00A51159"/>
    <w:rsid w:val="00A51982"/>
    <w:rsid w:val="00A51ADD"/>
    <w:rsid w:val="00A5204F"/>
    <w:rsid w:val="00A5211B"/>
    <w:rsid w:val="00A52707"/>
    <w:rsid w:val="00A534F0"/>
    <w:rsid w:val="00A53D12"/>
    <w:rsid w:val="00A543A8"/>
    <w:rsid w:val="00A546AE"/>
    <w:rsid w:val="00A5542C"/>
    <w:rsid w:val="00A560B0"/>
    <w:rsid w:val="00A56F49"/>
    <w:rsid w:val="00A576BC"/>
    <w:rsid w:val="00A6027F"/>
    <w:rsid w:val="00A608EC"/>
    <w:rsid w:val="00A60A6A"/>
    <w:rsid w:val="00A620EA"/>
    <w:rsid w:val="00A622BA"/>
    <w:rsid w:val="00A62A0B"/>
    <w:rsid w:val="00A63148"/>
    <w:rsid w:val="00A63BC3"/>
    <w:rsid w:val="00A63F36"/>
    <w:rsid w:val="00A64D40"/>
    <w:rsid w:val="00A6537B"/>
    <w:rsid w:val="00A659FF"/>
    <w:rsid w:val="00A66148"/>
    <w:rsid w:val="00A66500"/>
    <w:rsid w:val="00A6697C"/>
    <w:rsid w:val="00A67CFD"/>
    <w:rsid w:val="00A70CD9"/>
    <w:rsid w:val="00A7114E"/>
    <w:rsid w:val="00A7136F"/>
    <w:rsid w:val="00A7197A"/>
    <w:rsid w:val="00A71D18"/>
    <w:rsid w:val="00A725C1"/>
    <w:rsid w:val="00A72618"/>
    <w:rsid w:val="00A73ABF"/>
    <w:rsid w:val="00A73C3B"/>
    <w:rsid w:val="00A74E2F"/>
    <w:rsid w:val="00A752A3"/>
    <w:rsid w:val="00A75DB3"/>
    <w:rsid w:val="00A812C2"/>
    <w:rsid w:val="00A81F33"/>
    <w:rsid w:val="00A82613"/>
    <w:rsid w:val="00A8262D"/>
    <w:rsid w:val="00A8295D"/>
    <w:rsid w:val="00A82ED7"/>
    <w:rsid w:val="00A83587"/>
    <w:rsid w:val="00A85C52"/>
    <w:rsid w:val="00A86450"/>
    <w:rsid w:val="00A867A0"/>
    <w:rsid w:val="00A86F63"/>
    <w:rsid w:val="00A87EF4"/>
    <w:rsid w:val="00A87F75"/>
    <w:rsid w:val="00A904D5"/>
    <w:rsid w:val="00A91BAC"/>
    <w:rsid w:val="00A91D6E"/>
    <w:rsid w:val="00A9223E"/>
    <w:rsid w:val="00A92B89"/>
    <w:rsid w:val="00A92BA8"/>
    <w:rsid w:val="00A951E9"/>
    <w:rsid w:val="00A9587E"/>
    <w:rsid w:val="00AA0301"/>
    <w:rsid w:val="00AA145E"/>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0BCD"/>
    <w:rsid w:val="00AC1388"/>
    <w:rsid w:val="00AC199F"/>
    <w:rsid w:val="00AC1EC9"/>
    <w:rsid w:val="00AC1F54"/>
    <w:rsid w:val="00AC381C"/>
    <w:rsid w:val="00AC3D81"/>
    <w:rsid w:val="00AC4681"/>
    <w:rsid w:val="00AC6532"/>
    <w:rsid w:val="00AC72B6"/>
    <w:rsid w:val="00AD07AF"/>
    <w:rsid w:val="00AD08E1"/>
    <w:rsid w:val="00AD0DED"/>
    <w:rsid w:val="00AD153D"/>
    <w:rsid w:val="00AD1949"/>
    <w:rsid w:val="00AD248B"/>
    <w:rsid w:val="00AD24FF"/>
    <w:rsid w:val="00AD2C48"/>
    <w:rsid w:val="00AD3050"/>
    <w:rsid w:val="00AD3C33"/>
    <w:rsid w:val="00AD3DFC"/>
    <w:rsid w:val="00AD4FF2"/>
    <w:rsid w:val="00AD659D"/>
    <w:rsid w:val="00AD74E1"/>
    <w:rsid w:val="00AD79F2"/>
    <w:rsid w:val="00AD7EDA"/>
    <w:rsid w:val="00AE027D"/>
    <w:rsid w:val="00AE035F"/>
    <w:rsid w:val="00AE182C"/>
    <w:rsid w:val="00AE2235"/>
    <w:rsid w:val="00AE2FCD"/>
    <w:rsid w:val="00AE33F9"/>
    <w:rsid w:val="00AE4941"/>
    <w:rsid w:val="00AE501A"/>
    <w:rsid w:val="00AE6090"/>
    <w:rsid w:val="00AE60A0"/>
    <w:rsid w:val="00AE60FD"/>
    <w:rsid w:val="00AE74C0"/>
    <w:rsid w:val="00AF1781"/>
    <w:rsid w:val="00AF30F9"/>
    <w:rsid w:val="00AF33D9"/>
    <w:rsid w:val="00AF357F"/>
    <w:rsid w:val="00AF3C62"/>
    <w:rsid w:val="00AF3D89"/>
    <w:rsid w:val="00AF3E0E"/>
    <w:rsid w:val="00AF451D"/>
    <w:rsid w:val="00AF4E2B"/>
    <w:rsid w:val="00AF5770"/>
    <w:rsid w:val="00AF5D31"/>
    <w:rsid w:val="00AF6312"/>
    <w:rsid w:val="00AF6611"/>
    <w:rsid w:val="00B001E7"/>
    <w:rsid w:val="00B00FF6"/>
    <w:rsid w:val="00B01779"/>
    <w:rsid w:val="00B03EBD"/>
    <w:rsid w:val="00B041A0"/>
    <w:rsid w:val="00B04AB2"/>
    <w:rsid w:val="00B05AF6"/>
    <w:rsid w:val="00B0605C"/>
    <w:rsid w:val="00B069EE"/>
    <w:rsid w:val="00B06D62"/>
    <w:rsid w:val="00B073F5"/>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BAE"/>
    <w:rsid w:val="00B23FCC"/>
    <w:rsid w:val="00B24348"/>
    <w:rsid w:val="00B25651"/>
    <w:rsid w:val="00B25AF8"/>
    <w:rsid w:val="00B25E56"/>
    <w:rsid w:val="00B26191"/>
    <w:rsid w:val="00B26AB2"/>
    <w:rsid w:val="00B2729B"/>
    <w:rsid w:val="00B27C2D"/>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4B41"/>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1B78"/>
    <w:rsid w:val="00B823DC"/>
    <w:rsid w:val="00B82BB1"/>
    <w:rsid w:val="00B8471A"/>
    <w:rsid w:val="00B84DDD"/>
    <w:rsid w:val="00B85A12"/>
    <w:rsid w:val="00B866F6"/>
    <w:rsid w:val="00B872D0"/>
    <w:rsid w:val="00B8741D"/>
    <w:rsid w:val="00B87D37"/>
    <w:rsid w:val="00B87DA8"/>
    <w:rsid w:val="00B902F9"/>
    <w:rsid w:val="00B90BBB"/>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7F5"/>
    <w:rsid w:val="00BA7866"/>
    <w:rsid w:val="00BA7FBA"/>
    <w:rsid w:val="00BB0B23"/>
    <w:rsid w:val="00BB288E"/>
    <w:rsid w:val="00BB2FD7"/>
    <w:rsid w:val="00BB34BC"/>
    <w:rsid w:val="00BB6519"/>
    <w:rsid w:val="00BB730A"/>
    <w:rsid w:val="00BB7D5C"/>
    <w:rsid w:val="00BC0419"/>
    <w:rsid w:val="00BC0423"/>
    <w:rsid w:val="00BC1EB6"/>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6568"/>
    <w:rsid w:val="00BF7586"/>
    <w:rsid w:val="00BF7B50"/>
    <w:rsid w:val="00C00099"/>
    <w:rsid w:val="00C00982"/>
    <w:rsid w:val="00C009C8"/>
    <w:rsid w:val="00C01C7F"/>
    <w:rsid w:val="00C02D23"/>
    <w:rsid w:val="00C03209"/>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09B"/>
    <w:rsid w:val="00C2321E"/>
    <w:rsid w:val="00C23669"/>
    <w:rsid w:val="00C23C3D"/>
    <w:rsid w:val="00C24CC1"/>
    <w:rsid w:val="00C250D7"/>
    <w:rsid w:val="00C31063"/>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33A9"/>
    <w:rsid w:val="00C74587"/>
    <w:rsid w:val="00C750EB"/>
    <w:rsid w:val="00C75CD2"/>
    <w:rsid w:val="00C75D04"/>
    <w:rsid w:val="00C76487"/>
    <w:rsid w:val="00C76EB4"/>
    <w:rsid w:val="00C77068"/>
    <w:rsid w:val="00C772D3"/>
    <w:rsid w:val="00C773EF"/>
    <w:rsid w:val="00C773F3"/>
    <w:rsid w:val="00C8101E"/>
    <w:rsid w:val="00C812A1"/>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4D5B"/>
    <w:rsid w:val="00C95F70"/>
    <w:rsid w:val="00C96F6F"/>
    <w:rsid w:val="00CA35D4"/>
    <w:rsid w:val="00CA4204"/>
    <w:rsid w:val="00CA4BC8"/>
    <w:rsid w:val="00CA5401"/>
    <w:rsid w:val="00CA6680"/>
    <w:rsid w:val="00CA6767"/>
    <w:rsid w:val="00CA6F58"/>
    <w:rsid w:val="00CA7701"/>
    <w:rsid w:val="00CA7837"/>
    <w:rsid w:val="00CB437D"/>
    <w:rsid w:val="00CB48E0"/>
    <w:rsid w:val="00CB5067"/>
    <w:rsid w:val="00CB60BF"/>
    <w:rsid w:val="00CB6EC5"/>
    <w:rsid w:val="00CB7113"/>
    <w:rsid w:val="00CC00C8"/>
    <w:rsid w:val="00CC1CE7"/>
    <w:rsid w:val="00CC3593"/>
    <w:rsid w:val="00CC3678"/>
    <w:rsid w:val="00CC5C05"/>
    <w:rsid w:val="00CC620D"/>
    <w:rsid w:val="00CC7E73"/>
    <w:rsid w:val="00CD07B5"/>
    <w:rsid w:val="00CD082B"/>
    <w:rsid w:val="00CD1612"/>
    <w:rsid w:val="00CD266C"/>
    <w:rsid w:val="00CD2CBA"/>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2CE6"/>
    <w:rsid w:val="00CF4BC1"/>
    <w:rsid w:val="00CF5148"/>
    <w:rsid w:val="00CF5149"/>
    <w:rsid w:val="00CF55A6"/>
    <w:rsid w:val="00CF56FD"/>
    <w:rsid w:val="00CF5868"/>
    <w:rsid w:val="00CF6DB3"/>
    <w:rsid w:val="00CF6E66"/>
    <w:rsid w:val="00D007A7"/>
    <w:rsid w:val="00D00BF7"/>
    <w:rsid w:val="00D00F17"/>
    <w:rsid w:val="00D02494"/>
    <w:rsid w:val="00D05016"/>
    <w:rsid w:val="00D050D3"/>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A5B"/>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17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3F66"/>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29B8"/>
    <w:rsid w:val="00D8367E"/>
    <w:rsid w:val="00D838FA"/>
    <w:rsid w:val="00D85CDF"/>
    <w:rsid w:val="00D86A43"/>
    <w:rsid w:val="00D877B5"/>
    <w:rsid w:val="00D8798A"/>
    <w:rsid w:val="00D87D35"/>
    <w:rsid w:val="00D92639"/>
    <w:rsid w:val="00D927FA"/>
    <w:rsid w:val="00D92EEA"/>
    <w:rsid w:val="00D93743"/>
    <w:rsid w:val="00D94A52"/>
    <w:rsid w:val="00D951BB"/>
    <w:rsid w:val="00D96794"/>
    <w:rsid w:val="00D9692A"/>
    <w:rsid w:val="00D969BD"/>
    <w:rsid w:val="00D96F66"/>
    <w:rsid w:val="00D97194"/>
    <w:rsid w:val="00D9722E"/>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58E"/>
    <w:rsid w:val="00DC0BFE"/>
    <w:rsid w:val="00DC11B8"/>
    <w:rsid w:val="00DC49FF"/>
    <w:rsid w:val="00DC5100"/>
    <w:rsid w:val="00DC56B3"/>
    <w:rsid w:val="00DC58D2"/>
    <w:rsid w:val="00DC5B0D"/>
    <w:rsid w:val="00DD070F"/>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13F"/>
    <w:rsid w:val="00DE739C"/>
    <w:rsid w:val="00DF063C"/>
    <w:rsid w:val="00DF1E89"/>
    <w:rsid w:val="00DF247C"/>
    <w:rsid w:val="00DF2513"/>
    <w:rsid w:val="00DF2599"/>
    <w:rsid w:val="00DF292D"/>
    <w:rsid w:val="00DF37DE"/>
    <w:rsid w:val="00DF4984"/>
    <w:rsid w:val="00DF4AC7"/>
    <w:rsid w:val="00DF7275"/>
    <w:rsid w:val="00DF7AAA"/>
    <w:rsid w:val="00E0152A"/>
    <w:rsid w:val="00E015C4"/>
    <w:rsid w:val="00E02074"/>
    <w:rsid w:val="00E02144"/>
    <w:rsid w:val="00E02DFB"/>
    <w:rsid w:val="00E04AA1"/>
    <w:rsid w:val="00E057B7"/>
    <w:rsid w:val="00E05BA5"/>
    <w:rsid w:val="00E06D66"/>
    <w:rsid w:val="00E06EC5"/>
    <w:rsid w:val="00E06F50"/>
    <w:rsid w:val="00E0711F"/>
    <w:rsid w:val="00E07B68"/>
    <w:rsid w:val="00E1051E"/>
    <w:rsid w:val="00E10A32"/>
    <w:rsid w:val="00E10A51"/>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41ED"/>
    <w:rsid w:val="00E24746"/>
    <w:rsid w:val="00E26082"/>
    <w:rsid w:val="00E27915"/>
    <w:rsid w:val="00E31523"/>
    <w:rsid w:val="00E315D7"/>
    <w:rsid w:val="00E31633"/>
    <w:rsid w:val="00E317AA"/>
    <w:rsid w:val="00E32940"/>
    <w:rsid w:val="00E32C35"/>
    <w:rsid w:val="00E32EE8"/>
    <w:rsid w:val="00E33AC7"/>
    <w:rsid w:val="00E344C6"/>
    <w:rsid w:val="00E35553"/>
    <w:rsid w:val="00E35B36"/>
    <w:rsid w:val="00E363BA"/>
    <w:rsid w:val="00E371BC"/>
    <w:rsid w:val="00E37358"/>
    <w:rsid w:val="00E37909"/>
    <w:rsid w:val="00E40251"/>
    <w:rsid w:val="00E4025E"/>
    <w:rsid w:val="00E40B8A"/>
    <w:rsid w:val="00E40C55"/>
    <w:rsid w:val="00E4117F"/>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0BD5"/>
    <w:rsid w:val="00E71415"/>
    <w:rsid w:val="00E71717"/>
    <w:rsid w:val="00E71776"/>
    <w:rsid w:val="00E717B0"/>
    <w:rsid w:val="00E728CC"/>
    <w:rsid w:val="00E72A92"/>
    <w:rsid w:val="00E732D6"/>
    <w:rsid w:val="00E74485"/>
    <w:rsid w:val="00E75396"/>
    <w:rsid w:val="00E76152"/>
    <w:rsid w:val="00E77AEB"/>
    <w:rsid w:val="00E81586"/>
    <w:rsid w:val="00E821C9"/>
    <w:rsid w:val="00E826B0"/>
    <w:rsid w:val="00E82D31"/>
    <w:rsid w:val="00E82EEE"/>
    <w:rsid w:val="00E8362D"/>
    <w:rsid w:val="00E8416F"/>
    <w:rsid w:val="00E84473"/>
    <w:rsid w:val="00E84C71"/>
    <w:rsid w:val="00E865FF"/>
    <w:rsid w:val="00E87A80"/>
    <w:rsid w:val="00E9069F"/>
    <w:rsid w:val="00E90F44"/>
    <w:rsid w:val="00E9133F"/>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5765"/>
    <w:rsid w:val="00EA6645"/>
    <w:rsid w:val="00EA72F5"/>
    <w:rsid w:val="00EA7B53"/>
    <w:rsid w:val="00EB050A"/>
    <w:rsid w:val="00EB0CE9"/>
    <w:rsid w:val="00EB1794"/>
    <w:rsid w:val="00EB2AE2"/>
    <w:rsid w:val="00EB2FD6"/>
    <w:rsid w:val="00EB72C5"/>
    <w:rsid w:val="00EC01D8"/>
    <w:rsid w:val="00EC0C57"/>
    <w:rsid w:val="00EC1D51"/>
    <w:rsid w:val="00EC2B0F"/>
    <w:rsid w:val="00EC3FB7"/>
    <w:rsid w:val="00EC4661"/>
    <w:rsid w:val="00EC519C"/>
    <w:rsid w:val="00EC5E4A"/>
    <w:rsid w:val="00EC641D"/>
    <w:rsid w:val="00EC6F5D"/>
    <w:rsid w:val="00EC7107"/>
    <w:rsid w:val="00EC732C"/>
    <w:rsid w:val="00EC77B8"/>
    <w:rsid w:val="00ED021A"/>
    <w:rsid w:val="00ED0F53"/>
    <w:rsid w:val="00ED1F75"/>
    <w:rsid w:val="00ED2435"/>
    <w:rsid w:val="00ED28AE"/>
    <w:rsid w:val="00ED2E7B"/>
    <w:rsid w:val="00ED33E3"/>
    <w:rsid w:val="00ED378D"/>
    <w:rsid w:val="00ED3972"/>
    <w:rsid w:val="00ED39AD"/>
    <w:rsid w:val="00ED4FCA"/>
    <w:rsid w:val="00ED63CC"/>
    <w:rsid w:val="00ED6885"/>
    <w:rsid w:val="00ED7889"/>
    <w:rsid w:val="00ED7B24"/>
    <w:rsid w:val="00ED7CB1"/>
    <w:rsid w:val="00ED7DFA"/>
    <w:rsid w:val="00EE1373"/>
    <w:rsid w:val="00EE1E1D"/>
    <w:rsid w:val="00EE2FF6"/>
    <w:rsid w:val="00EE31F9"/>
    <w:rsid w:val="00EE46EC"/>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4609"/>
    <w:rsid w:val="00F160C4"/>
    <w:rsid w:val="00F16208"/>
    <w:rsid w:val="00F1664B"/>
    <w:rsid w:val="00F16EC6"/>
    <w:rsid w:val="00F17676"/>
    <w:rsid w:val="00F1794D"/>
    <w:rsid w:val="00F215F2"/>
    <w:rsid w:val="00F2168B"/>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B84"/>
    <w:rsid w:val="00F37DCF"/>
    <w:rsid w:val="00F4027E"/>
    <w:rsid w:val="00F4080A"/>
    <w:rsid w:val="00F413D6"/>
    <w:rsid w:val="00F42076"/>
    <w:rsid w:val="00F424E2"/>
    <w:rsid w:val="00F431F0"/>
    <w:rsid w:val="00F4528F"/>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C66"/>
    <w:rsid w:val="00F62E80"/>
    <w:rsid w:val="00F63338"/>
    <w:rsid w:val="00F633F0"/>
    <w:rsid w:val="00F63D51"/>
    <w:rsid w:val="00F63E84"/>
    <w:rsid w:val="00F65914"/>
    <w:rsid w:val="00F6592D"/>
    <w:rsid w:val="00F67125"/>
    <w:rsid w:val="00F6720A"/>
    <w:rsid w:val="00F676EC"/>
    <w:rsid w:val="00F67C2D"/>
    <w:rsid w:val="00F71319"/>
    <w:rsid w:val="00F72E00"/>
    <w:rsid w:val="00F730C5"/>
    <w:rsid w:val="00F73977"/>
    <w:rsid w:val="00F747DE"/>
    <w:rsid w:val="00F74A3C"/>
    <w:rsid w:val="00F75055"/>
    <w:rsid w:val="00F7554C"/>
    <w:rsid w:val="00F75E39"/>
    <w:rsid w:val="00F75F49"/>
    <w:rsid w:val="00F76274"/>
    <w:rsid w:val="00F7762D"/>
    <w:rsid w:val="00F82230"/>
    <w:rsid w:val="00F8228D"/>
    <w:rsid w:val="00F82E35"/>
    <w:rsid w:val="00F83739"/>
    <w:rsid w:val="00F845C8"/>
    <w:rsid w:val="00F84837"/>
    <w:rsid w:val="00F85435"/>
    <w:rsid w:val="00F85A40"/>
    <w:rsid w:val="00F85E39"/>
    <w:rsid w:val="00F86043"/>
    <w:rsid w:val="00F90199"/>
    <w:rsid w:val="00F915CE"/>
    <w:rsid w:val="00F91FF0"/>
    <w:rsid w:val="00F92537"/>
    <w:rsid w:val="00F936B4"/>
    <w:rsid w:val="00F939B1"/>
    <w:rsid w:val="00F94578"/>
    <w:rsid w:val="00F9633D"/>
    <w:rsid w:val="00F968A2"/>
    <w:rsid w:val="00F97C3D"/>
    <w:rsid w:val="00FA258E"/>
    <w:rsid w:val="00FA3F48"/>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7AE"/>
    <w:rsid w:val="00FC25BF"/>
    <w:rsid w:val="00FC3AA1"/>
    <w:rsid w:val="00FC3FD8"/>
    <w:rsid w:val="00FC5EAE"/>
    <w:rsid w:val="00FC5F5A"/>
    <w:rsid w:val="00FC64D8"/>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3212"/>
    <w:rsid w:val="00FF3700"/>
    <w:rsid w:val="00FF5FD2"/>
    <w:rsid w:val="00FF6489"/>
    <w:rsid w:val="00FF6ACF"/>
    <w:rsid w:val="00FF6E86"/>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78FDCC-5DC7-4E5A-AFFE-D5D1D7FF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sid w:val="00A5211B"/>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B0D0-F10A-4BF4-A46F-E22DCF6F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10609</TotalTime>
  <Pages>1</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1227</cp:revision>
  <cp:lastPrinted>2021-01-12T09:44:00Z</cp:lastPrinted>
  <dcterms:created xsi:type="dcterms:W3CDTF">2013-01-17T21:02:00Z</dcterms:created>
  <dcterms:modified xsi:type="dcterms:W3CDTF">2021-01-15T03:53:00Z</dcterms:modified>
</cp:coreProperties>
</file>