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9C" w:rsidRPr="00B076A4" w:rsidRDefault="008A489C" w:rsidP="008A48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A6EA5">
        <w:rPr>
          <w:rFonts w:ascii="Times New Roman" w:hAnsi="Times New Roman"/>
          <w:b/>
          <w:sz w:val="32"/>
          <w:szCs w:val="32"/>
          <w:lang w:val="kk-KZ"/>
        </w:rPr>
        <w:t>20</w:t>
      </w:r>
      <w:r>
        <w:rPr>
          <w:rFonts w:ascii="Times New Roman" w:hAnsi="Times New Roman"/>
          <w:b/>
          <w:sz w:val="32"/>
          <w:szCs w:val="32"/>
          <w:lang w:val="kk-KZ"/>
        </w:rPr>
        <w:t>23</w:t>
      </w:r>
      <w:r w:rsidRPr="005A6EA5">
        <w:rPr>
          <w:rFonts w:ascii="Times New Roman" w:hAnsi="Times New Roman"/>
          <w:b/>
          <w:sz w:val="32"/>
          <w:szCs w:val="32"/>
          <w:lang w:val="kk-KZ"/>
        </w:rPr>
        <w:t xml:space="preserve"> жылды</w:t>
      </w:r>
      <w:r w:rsidRPr="00B076A4">
        <w:rPr>
          <w:rFonts w:ascii="Times New Roman" w:hAnsi="Times New Roman"/>
          <w:b/>
          <w:sz w:val="32"/>
          <w:szCs w:val="32"/>
          <w:lang w:val="kk-KZ"/>
        </w:rPr>
        <w:t>ң 1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тамыз</w:t>
      </w:r>
      <w:r w:rsidRPr="00B076A4">
        <w:rPr>
          <w:rFonts w:ascii="Times New Roman" w:hAnsi="Times New Roman"/>
          <w:b/>
          <w:sz w:val="32"/>
          <w:szCs w:val="32"/>
          <w:lang w:val="kk-KZ"/>
        </w:rPr>
        <w:t xml:space="preserve"> жағдайына Көкшетау қаласының бюджетін орындау қорытындысы</w:t>
      </w:r>
    </w:p>
    <w:p w:rsidR="008A489C" w:rsidRPr="006F073C" w:rsidRDefault="008A489C" w:rsidP="008A48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8A489C" w:rsidRPr="006F073C" w:rsidRDefault="008A489C" w:rsidP="008A4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F073C">
        <w:rPr>
          <w:rFonts w:ascii="Times New Roman" w:hAnsi="Times New Roman"/>
          <w:sz w:val="28"/>
          <w:szCs w:val="28"/>
          <w:lang w:val="kk-KZ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CB0B47">
        <w:rPr>
          <w:rFonts w:ascii="Times New Roman" w:hAnsi="Times New Roman"/>
          <w:b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kk-KZ"/>
        </w:rPr>
        <w:t>тамызға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жағдайына қала бюджетіне кірістер </w:t>
      </w:r>
      <w:r>
        <w:rPr>
          <w:rFonts w:ascii="Times New Roman" w:hAnsi="Times New Roman"/>
          <w:sz w:val="28"/>
          <w:szCs w:val="28"/>
          <w:lang w:val="kk-KZ"/>
        </w:rPr>
        <w:t>35 014,8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млн. теңгеге түсті, оның ішінде 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салықтар және төлемдер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26 507,7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немесе жоспарға </w:t>
      </w:r>
      <w:r>
        <w:rPr>
          <w:rFonts w:ascii="Times New Roman" w:hAnsi="Times New Roman"/>
          <w:b/>
          <w:sz w:val="28"/>
          <w:szCs w:val="28"/>
          <w:lang w:val="kk-KZ"/>
        </w:rPr>
        <w:t>120,7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%</w:t>
      </w:r>
      <w:r w:rsidRPr="006F073C">
        <w:rPr>
          <w:sz w:val="28"/>
          <w:szCs w:val="28"/>
          <w:lang w:val="kk-KZ"/>
        </w:rPr>
        <w:t xml:space="preserve">  </w:t>
      </w:r>
      <w:r w:rsidRPr="006F073C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>21 968,0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sz w:val="28"/>
          <w:szCs w:val="28"/>
          <w:lang w:val="kk-KZ"/>
        </w:rPr>
        <w:t>млн. теңге).</w:t>
      </w:r>
    </w:p>
    <w:p w:rsidR="008A489C" w:rsidRPr="006F073C" w:rsidRDefault="008A489C" w:rsidP="008A48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73C">
        <w:rPr>
          <w:rFonts w:ascii="Times New Roman" w:hAnsi="Times New Roman"/>
          <w:sz w:val="28"/>
          <w:szCs w:val="28"/>
          <w:lang w:val="kk-KZ"/>
        </w:rPr>
        <w:tab/>
        <w:t xml:space="preserve">Қалалық бюджеттің шығыс бөлігі 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98,6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%-ға 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игерілді, </w:t>
      </w:r>
      <w:r>
        <w:rPr>
          <w:rFonts w:ascii="Times New Roman" w:hAnsi="Times New Roman"/>
          <w:b/>
          <w:sz w:val="28"/>
          <w:szCs w:val="28"/>
          <w:lang w:val="kk-KZ"/>
        </w:rPr>
        <w:t>33 104,4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жоспар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кезінде, орындалуы </w:t>
      </w:r>
      <w:r>
        <w:rPr>
          <w:rFonts w:ascii="Times New Roman" w:hAnsi="Times New Roman"/>
          <w:b/>
          <w:sz w:val="28"/>
          <w:szCs w:val="28"/>
          <w:lang w:val="kk-KZ"/>
        </w:rPr>
        <w:t>32 626,9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теңгені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құрады, немесе игерілмегені </w:t>
      </w:r>
      <w:r>
        <w:rPr>
          <w:rFonts w:ascii="Times New Roman" w:hAnsi="Times New Roman"/>
          <w:b/>
          <w:sz w:val="28"/>
          <w:szCs w:val="28"/>
          <w:lang w:val="kk-KZ"/>
        </w:rPr>
        <w:t>477,5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</w:t>
      </w:r>
      <w:r w:rsidRPr="006F073C">
        <w:rPr>
          <w:rFonts w:ascii="Times New Roman" w:hAnsi="Times New Roman"/>
          <w:sz w:val="28"/>
          <w:szCs w:val="28"/>
          <w:lang w:val="kk-KZ"/>
        </w:rPr>
        <w:t>.</w:t>
      </w:r>
    </w:p>
    <w:p w:rsidR="008A489C" w:rsidRDefault="008A489C" w:rsidP="008A489C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073C">
        <w:rPr>
          <w:rFonts w:ascii="Times New Roman" w:hAnsi="Times New Roman"/>
          <w:sz w:val="28"/>
          <w:szCs w:val="28"/>
          <w:lang w:val="kk-KZ"/>
        </w:rPr>
        <w:t xml:space="preserve">Қалалық бюджеттік бағдарламалардың </w:t>
      </w:r>
      <w:r>
        <w:rPr>
          <w:rFonts w:ascii="Times New Roman" w:hAnsi="Times New Roman"/>
          <w:sz w:val="28"/>
          <w:szCs w:val="28"/>
          <w:lang w:val="kk-KZ"/>
        </w:rPr>
        <w:t>10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әкімшілері (ББӘ) 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>100% қаражатты игеруіне қол жеткізді: қалалық мәслихат аппараты;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Станционный к. әкімінің аппараты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D5DB4">
        <w:rPr>
          <w:rFonts w:ascii="Times New Roman" w:hAnsi="Times New Roman"/>
          <w:color w:val="000000"/>
          <w:sz w:val="28"/>
          <w:szCs w:val="28"/>
          <w:lang w:val="kk-KZ"/>
        </w:rPr>
        <w:t>Красный яр с/о әкімінің аппараты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кәсіпкерлік және ауыл шаруашылығы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бөлімі;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ішкі саясат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мәдениет, тілдерді дамыту,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дене тәрбиесі және спорт бөлімі; экономика және қаржы бөлімі;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 w:rsidRPr="005D5DB4">
        <w:rPr>
          <w:rFonts w:ascii="Times New Roman" w:hAnsi="Times New Roman"/>
          <w:color w:val="000000"/>
          <w:sz w:val="28"/>
          <w:szCs w:val="28"/>
          <w:lang w:val="kk-KZ"/>
        </w:rPr>
        <w:t>ер қатынастары, сәулет жєне қала құрылысы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 м</w:t>
      </w:r>
      <w:r w:rsidRPr="005D5DB4">
        <w:rPr>
          <w:rFonts w:ascii="Times New Roman" w:hAnsi="Times New Roman"/>
          <w:color w:val="000000"/>
          <w:sz w:val="28"/>
          <w:szCs w:val="28"/>
          <w:lang w:val="kk-KZ"/>
        </w:rPr>
        <w:t>емлекеттік активтер жєне сатып алу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Pr="00D75B2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 w:rsidRPr="005D5DB4">
        <w:rPr>
          <w:rFonts w:ascii="Times New Roman" w:hAnsi="Times New Roman"/>
          <w:color w:val="000000"/>
          <w:sz w:val="28"/>
          <w:szCs w:val="28"/>
          <w:lang w:val="kk-KZ"/>
        </w:rPr>
        <w:t>ұмыспен қамту және әлеуметтік бағдарламалар, азаматтық хал актілерін тіркеу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тұрғын үй коммуналдық шаруашылық</w:t>
      </w:r>
      <w:r w:rsidRPr="0008650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бөлімі;</w:t>
      </w:r>
    </w:p>
    <w:p w:rsidR="008A489C" w:rsidRDefault="008A489C" w:rsidP="008A489C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99,9% - 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>қала әкімінің аппараты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8A489C" w:rsidRDefault="008A489C" w:rsidP="008A489C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97,0% - құрылыс бөлімі;</w:t>
      </w:r>
    </w:p>
    <w:p w:rsidR="008A489C" w:rsidRPr="006F073C" w:rsidRDefault="008A489C" w:rsidP="008A489C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95,2% - т</w:t>
      </w:r>
      <w:r w:rsidRPr="006441E9">
        <w:rPr>
          <w:rFonts w:ascii="Times New Roman" w:hAnsi="Times New Roman"/>
          <w:color w:val="000000"/>
          <w:sz w:val="28"/>
          <w:szCs w:val="28"/>
          <w:lang w:val="kk-KZ"/>
        </w:rPr>
        <w:t>ұрғын үй қатынастары және тұрғын үй инспекциясы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8A489C" w:rsidRPr="006441E9" w:rsidRDefault="008A489C" w:rsidP="008A489C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92,5% - </w:t>
      </w:r>
      <w:r w:rsidRPr="006441E9">
        <w:rPr>
          <w:rFonts w:ascii="Times New Roman" w:hAnsi="Times New Roman"/>
          <w:color w:val="000000"/>
          <w:sz w:val="28"/>
          <w:szCs w:val="28"/>
          <w:lang w:val="kk-KZ"/>
        </w:rPr>
        <w:t>тұрғын үй-коммуналдық шаруашылық, жолаушылар көлігі және автомобиль жолдары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8A489C" w:rsidRPr="00D75B21" w:rsidRDefault="008A489C" w:rsidP="008A489C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Орындалмаудың негізгі себеб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і – </w:t>
      </w:r>
      <w:r w:rsidRPr="00D75B21">
        <w:rPr>
          <w:rFonts w:ascii="Times New Roman" w:hAnsi="Times New Roman"/>
          <w:color w:val="000000"/>
          <w:sz w:val="28"/>
          <w:szCs w:val="28"/>
          <w:lang w:val="kk-KZ"/>
        </w:rPr>
        <w:t>мердігерлердің шарттық міндеттемелерді орындамауы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F4399" w:rsidRPr="008A489C" w:rsidRDefault="005F4399">
      <w:pPr>
        <w:rPr>
          <w:lang w:val="kk-KZ"/>
        </w:rPr>
      </w:pPr>
      <w:bookmarkStart w:id="0" w:name="_GoBack"/>
      <w:bookmarkEnd w:id="0"/>
    </w:p>
    <w:sectPr w:rsidR="005F4399" w:rsidRPr="008A489C" w:rsidSect="00F432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5"/>
    <w:rsid w:val="005F4399"/>
    <w:rsid w:val="008A489C"/>
    <w:rsid w:val="008C3834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48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A48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48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A48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2023-09-04T08:41:00Z</dcterms:created>
  <dcterms:modified xsi:type="dcterms:W3CDTF">2023-09-04T08:41:00Z</dcterms:modified>
</cp:coreProperties>
</file>