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507DA" w:rsidRPr="003D120E" w:rsidTr="00F51D3F">
        <w:tc>
          <w:tcPr>
            <w:tcW w:w="3396" w:type="dxa"/>
          </w:tcPr>
          <w:p w:rsidR="00F51D3F" w:rsidRPr="003D120E" w:rsidRDefault="00F51D3F" w:rsidP="00711E4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018DE" w:rsidRDefault="00D018DE" w:rsidP="00E15DDA">
      <w:pPr>
        <w:rPr>
          <w:color w:val="000000" w:themeColor="text1"/>
          <w:sz w:val="28"/>
          <w:szCs w:val="28"/>
          <w:lang w:val="kk-KZ"/>
        </w:rPr>
      </w:pP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7"/>
        <w:gridCol w:w="567"/>
        <w:gridCol w:w="6379"/>
        <w:gridCol w:w="1701"/>
      </w:tblGrid>
      <w:tr w:rsidR="00A914DF" w:rsidRPr="00A914DF" w:rsidTr="00A914DF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bookmarkStart w:id="0" w:name="RANGE!A1:G87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Приложение 1</w:t>
            </w:r>
          </w:p>
        </w:tc>
      </w:tr>
      <w:tr w:rsidR="00A914DF" w:rsidRPr="00A914DF" w:rsidTr="00A914DF">
        <w:trPr>
          <w:trHeight w:val="9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к решению Кокшетауского городского маслихата                                                                                                                                                        от  ______  2021 года  № ____                                                                                            </w:t>
            </w:r>
          </w:p>
        </w:tc>
      </w:tr>
      <w:tr w:rsidR="00A914DF" w:rsidRPr="00A914DF" w:rsidTr="00A914DF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Приложение 1</w:t>
            </w:r>
          </w:p>
        </w:tc>
      </w:tr>
      <w:tr w:rsidR="00A914DF" w:rsidRPr="00A914DF" w:rsidTr="00A914DF">
        <w:trPr>
          <w:trHeight w:val="6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к решению Кокшетауского городского маслихата                                                                                                                                                        от  24 декабря  2020 года  № С-49/2                                                                                          </w:t>
            </w:r>
          </w:p>
        </w:tc>
      </w:tr>
      <w:tr w:rsidR="00A914DF" w:rsidRPr="00A914DF" w:rsidTr="00A914DF">
        <w:trPr>
          <w:trHeight w:val="4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</w:tr>
      <w:tr w:rsidR="00A914DF" w:rsidRPr="00A914DF" w:rsidTr="00A914DF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center"/>
              <w:rPr>
                <w:color w:val="000000"/>
                <w:sz w:val="28"/>
                <w:szCs w:val="28"/>
              </w:rPr>
            </w:pPr>
            <w:r w:rsidRPr="00A914DF">
              <w:rPr>
                <w:color w:val="000000"/>
                <w:sz w:val="28"/>
                <w:szCs w:val="28"/>
              </w:rPr>
              <w:t>Городской бюджет на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14DF" w:rsidRPr="00A914DF" w:rsidTr="00A914DF">
        <w:trPr>
          <w:trHeight w:val="1475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   Категория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   Класс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   Подкласс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Сумма тысяч тенге</w:t>
            </w:r>
          </w:p>
        </w:tc>
      </w:tr>
      <w:tr w:rsidR="00A914DF" w:rsidRPr="00A914DF" w:rsidTr="00A914DF">
        <w:trPr>
          <w:trHeight w:val="50"/>
        </w:trPr>
        <w:tc>
          <w:tcPr>
            <w:tcW w:w="576" w:type="dxa"/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5</w:t>
            </w:r>
          </w:p>
        </w:tc>
      </w:tr>
      <w:tr w:rsidR="00A914DF" w:rsidRPr="00A914DF" w:rsidTr="00A914DF">
        <w:trPr>
          <w:trHeight w:val="50"/>
        </w:trPr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jc w:val="center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I. Доходы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41166592,3</w:t>
            </w:r>
          </w:p>
        </w:tc>
      </w:tr>
      <w:tr w:rsidR="00A914DF" w:rsidRPr="00A914DF" w:rsidTr="00A914DF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21146827,2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573997,2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573997,2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Социальный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7904241,0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Социальный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7904241,0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proofErr w:type="spellStart"/>
            <w:r w:rsidRPr="00A914DF">
              <w:rPr>
                <w:sz w:val="28"/>
                <w:szCs w:val="28"/>
              </w:rPr>
              <w:t>Hалоги</w:t>
            </w:r>
            <w:proofErr w:type="spellEnd"/>
            <w:r w:rsidRPr="00A914DF">
              <w:rPr>
                <w:sz w:val="28"/>
                <w:szCs w:val="28"/>
              </w:rPr>
              <w:t xml:space="preserve"> на собственность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1926414,0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proofErr w:type="spellStart"/>
            <w:r w:rsidRPr="00A914DF">
              <w:rPr>
                <w:sz w:val="28"/>
                <w:szCs w:val="28"/>
              </w:rPr>
              <w:t>Hалоги</w:t>
            </w:r>
            <w:proofErr w:type="spellEnd"/>
            <w:r w:rsidRPr="00A914DF">
              <w:rPr>
                <w:sz w:val="28"/>
                <w:szCs w:val="28"/>
              </w:rPr>
              <w:t xml:space="preserve"> на имущество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1062884,0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98460,0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proofErr w:type="spellStart"/>
            <w:r w:rsidRPr="00A914DF">
              <w:rPr>
                <w:sz w:val="28"/>
                <w:szCs w:val="28"/>
              </w:rPr>
              <w:t>Hалог</w:t>
            </w:r>
            <w:proofErr w:type="spellEnd"/>
            <w:r w:rsidRPr="00A914DF">
              <w:rPr>
                <w:sz w:val="28"/>
                <w:szCs w:val="28"/>
              </w:rPr>
              <w:t xml:space="preserve"> на транспортные средства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765070,0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10412175,0</w:t>
            </w:r>
          </w:p>
        </w:tc>
      </w:tr>
      <w:tr w:rsidR="00A914DF" w:rsidRPr="00A914DF" w:rsidTr="004F6DAD">
        <w:trPr>
          <w:trHeight w:val="5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Акцизы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10094365,0</w:t>
            </w:r>
          </w:p>
        </w:tc>
      </w:tr>
      <w:tr w:rsidR="00A914DF" w:rsidRPr="00A914DF" w:rsidTr="004F6DAD">
        <w:trPr>
          <w:trHeight w:val="615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за использование природных и других ресурсов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82000,0</w:t>
            </w:r>
          </w:p>
        </w:tc>
      </w:tr>
      <w:tr w:rsidR="00A914DF" w:rsidRPr="00A914DF" w:rsidTr="004F6DAD">
        <w:trPr>
          <w:trHeight w:val="277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235810,0</w:t>
            </w:r>
          </w:p>
        </w:tc>
      </w:tr>
      <w:tr w:rsidR="00A914DF" w:rsidRPr="00A914DF" w:rsidTr="004F6DAD">
        <w:trPr>
          <w:trHeight w:val="882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330000,0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330000,0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156259,3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Доходы от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42623,3</w:t>
            </w:r>
          </w:p>
        </w:tc>
      </w:tr>
      <w:tr w:rsidR="00A914DF" w:rsidRPr="00A914DF" w:rsidTr="001079D2">
        <w:trPr>
          <w:trHeight w:val="41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2766,0</w:t>
            </w:r>
          </w:p>
        </w:tc>
      </w:tr>
      <w:tr w:rsidR="00A914DF" w:rsidRPr="00A914DF" w:rsidTr="001079D2">
        <w:trPr>
          <w:trHeight w:val="192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39857,3</w:t>
            </w:r>
          </w:p>
        </w:tc>
      </w:tr>
      <w:tr w:rsidR="00A914DF" w:rsidRPr="00A914DF" w:rsidTr="004F6DAD">
        <w:trPr>
          <w:trHeight w:val="386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2266,0</w:t>
            </w:r>
          </w:p>
        </w:tc>
      </w:tr>
      <w:tr w:rsidR="00A914DF" w:rsidRPr="00A914DF" w:rsidTr="004F6DAD">
        <w:trPr>
          <w:trHeight w:val="540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2266,0</w:t>
            </w:r>
          </w:p>
        </w:tc>
      </w:tr>
      <w:tr w:rsidR="00A914DF" w:rsidRPr="00A914DF" w:rsidTr="004F6DAD">
        <w:trPr>
          <w:trHeight w:val="555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31,0</w:t>
            </w:r>
          </w:p>
        </w:tc>
      </w:tr>
      <w:tr w:rsidR="00A914DF" w:rsidRPr="00A914DF" w:rsidTr="004F6DAD">
        <w:trPr>
          <w:trHeight w:val="531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31,0</w:t>
            </w:r>
          </w:p>
        </w:tc>
      </w:tr>
      <w:tr w:rsidR="00A914DF" w:rsidRPr="00A914DF" w:rsidTr="004F6DAD">
        <w:trPr>
          <w:trHeight w:val="1512"/>
        </w:trPr>
        <w:tc>
          <w:tcPr>
            <w:tcW w:w="576" w:type="dxa"/>
            <w:shd w:val="clear" w:color="000000" w:fill="FFFFFF"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13602,0</w:t>
            </w:r>
          </w:p>
        </w:tc>
      </w:tr>
      <w:tr w:rsidR="00A914DF" w:rsidRPr="00A914DF" w:rsidTr="00A914DF">
        <w:trPr>
          <w:trHeight w:val="25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13602,0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97737,0</w:t>
            </w:r>
          </w:p>
        </w:tc>
      </w:tr>
      <w:tr w:rsidR="00A914DF" w:rsidRPr="00A914DF" w:rsidTr="001079D2">
        <w:trPr>
          <w:trHeight w:val="193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97737,0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Поступления от продажи основного капитала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2024786,7</w:t>
            </w:r>
          </w:p>
        </w:tc>
      </w:tr>
      <w:tr w:rsidR="00A914DF" w:rsidRPr="00A914DF" w:rsidTr="00A914DF">
        <w:trPr>
          <w:trHeight w:val="945"/>
        </w:trPr>
        <w:tc>
          <w:tcPr>
            <w:tcW w:w="576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000000" w:fill="FFFFFF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1672786,7</w:t>
            </w:r>
          </w:p>
        </w:tc>
      </w:tr>
      <w:tr w:rsidR="00A914DF" w:rsidRPr="00A914DF" w:rsidTr="001079D2">
        <w:trPr>
          <w:trHeight w:val="401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1672786,7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Продажа земли и нематериальных активов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352000,0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Продажа земли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232000,0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Продажа нематериальных активов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120000,0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 xml:space="preserve">Поступления трансфертов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17838719,1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17838719,1</w:t>
            </w:r>
          </w:p>
        </w:tc>
      </w:tr>
      <w:tr w:rsidR="00A914DF" w:rsidRPr="00A914DF" w:rsidTr="001079D2">
        <w:trPr>
          <w:trHeight w:val="50"/>
        </w:trPr>
        <w:tc>
          <w:tcPr>
            <w:tcW w:w="576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A914DF" w:rsidRPr="00A914DF" w:rsidRDefault="00A914DF" w:rsidP="00A914DF">
            <w:pPr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Трансферты из областного бюджета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914DF" w:rsidRPr="00A914DF" w:rsidRDefault="00A914DF" w:rsidP="00A914DF">
            <w:pPr>
              <w:jc w:val="right"/>
              <w:rPr>
                <w:sz w:val="28"/>
                <w:szCs w:val="28"/>
              </w:rPr>
            </w:pPr>
            <w:r w:rsidRPr="00A914DF">
              <w:rPr>
                <w:sz w:val="28"/>
                <w:szCs w:val="28"/>
              </w:rPr>
              <w:t>17838719,1</w:t>
            </w:r>
          </w:p>
        </w:tc>
      </w:tr>
    </w:tbl>
    <w:p w:rsidR="00E15DDA" w:rsidRDefault="00E15DDA" w:rsidP="00E15DDA">
      <w:pPr>
        <w:rPr>
          <w:color w:val="000000" w:themeColor="text1"/>
          <w:sz w:val="28"/>
          <w:szCs w:val="28"/>
          <w:lang w:val="kk-KZ"/>
        </w:rPr>
      </w:pPr>
    </w:p>
    <w:p w:rsidR="001079D2" w:rsidRDefault="001079D2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09"/>
        <w:gridCol w:w="636"/>
        <w:gridCol w:w="6026"/>
        <w:gridCol w:w="1843"/>
      </w:tblGrid>
      <w:tr w:rsidR="00695BB1" w:rsidRPr="00695BB1" w:rsidTr="00695BB1">
        <w:trPr>
          <w:trHeight w:val="378"/>
        </w:trPr>
        <w:tc>
          <w:tcPr>
            <w:tcW w:w="578" w:type="dxa"/>
            <w:vMerge w:val="restart"/>
            <w:shd w:val="clear" w:color="auto" w:fill="auto"/>
            <w:textDirection w:val="btLr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bookmarkStart w:id="1" w:name="RANGE!A1:AQ387"/>
            <w:r w:rsidRPr="00695BB1">
              <w:rPr>
                <w:sz w:val="28"/>
                <w:szCs w:val="28"/>
              </w:rPr>
              <w:lastRenderedPageBreak/>
              <w:t>Функциональная группа</w:t>
            </w:r>
            <w:bookmarkEnd w:id="1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Программа</w:t>
            </w:r>
          </w:p>
        </w:tc>
        <w:tc>
          <w:tcPr>
            <w:tcW w:w="6026" w:type="dxa"/>
            <w:vMerge w:val="restart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Сумма                          тысяч тенге</w:t>
            </w:r>
          </w:p>
        </w:tc>
      </w:tr>
      <w:tr w:rsidR="00695BB1" w:rsidRPr="00695BB1" w:rsidTr="00695BB1">
        <w:trPr>
          <w:trHeight w:val="368"/>
        </w:trPr>
        <w:tc>
          <w:tcPr>
            <w:tcW w:w="578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</w:tr>
      <w:tr w:rsidR="00695BB1" w:rsidRPr="00695BB1" w:rsidTr="00695BB1">
        <w:trPr>
          <w:trHeight w:val="368"/>
        </w:trPr>
        <w:tc>
          <w:tcPr>
            <w:tcW w:w="578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</w:tr>
      <w:tr w:rsidR="00695BB1" w:rsidRPr="00695BB1" w:rsidTr="00695BB1">
        <w:trPr>
          <w:trHeight w:val="1957"/>
        </w:trPr>
        <w:tc>
          <w:tcPr>
            <w:tcW w:w="578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</w:p>
        </w:tc>
      </w:tr>
      <w:tr w:rsidR="00695BB1" w:rsidRPr="00695BB1" w:rsidTr="00695BB1">
        <w:trPr>
          <w:trHeight w:val="141"/>
        </w:trPr>
        <w:tc>
          <w:tcPr>
            <w:tcW w:w="578" w:type="dxa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3</w:t>
            </w:r>
          </w:p>
        </w:tc>
        <w:tc>
          <w:tcPr>
            <w:tcW w:w="6026" w:type="dxa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5BB1" w:rsidRPr="00695BB1" w:rsidRDefault="00695BB1" w:rsidP="00695BB1">
            <w:pPr>
              <w:jc w:val="center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5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5BB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95BB1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II. Затраты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43 280 712,6     </w:t>
            </w:r>
          </w:p>
        </w:tc>
      </w:tr>
      <w:tr w:rsidR="00695BB1" w:rsidRPr="00695BB1" w:rsidTr="00695BB1">
        <w:trPr>
          <w:trHeight w:val="3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858 517,5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112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35 313,2     </w:t>
            </w:r>
          </w:p>
        </w:tc>
      </w:tr>
      <w:tr w:rsidR="00695BB1" w:rsidRPr="00695BB1" w:rsidTr="00695BB1">
        <w:trPr>
          <w:trHeight w:val="32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35 313,2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122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312 557,5     </w:t>
            </w:r>
          </w:p>
        </w:tc>
      </w:tr>
      <w:tr w:rsidR="00695BB1" w:rsidRPr="00695BB1" w:rsidTr="00695BB1">
        <w:trPr>
          <w:trHeight w:val="28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274 709,3     </w:t>
            </w:r>
          </w:p>
        </w:tc>
      </w:tr>
      <w:tr w:rsidR="00695BB1" w:rsidRPr="00695BB1" w:rsidTr="00695BB1">
        <w:trPr>
          <w:trHeight w:val="3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Капитальные расходы государственного органа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7 317,5     </w:t>
            </w:r>
          </w:p>
        </w:tc>
      </w:tr>
      <w:tr w:rsidR="00695BB1" w:rsidRPr="00695BB1" w:rsidTr="00695BB1">
        <w:trPr>
          <w:trHeight w:val="14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113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Целевые текущие трансферты нижестоящим бюджетам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30 530,7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69 975,1     </w:t>
            </w:r>
          </w:p>
        </w:tc>
      </w:tr>
      <w:tr w:rsidR="00695BB1" w:rsidRPr="00695BB1" w:rsidTr="00695BB1">
        <w:trPr>
          <w:trHeight w:val="67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57 029,1     </w:t>
            </w:r>
          </w:p>
        </w:tc>
      </w:tr>
      <w:tr w:rsidR="00695BB1" w:rsidRPr="00695BB1" w:rsidTr="00695BB1">
        <w:trPr>
          <w:trHeight w:val="2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6 848,0     </w:t>
            </w:r>
          </w:p>
        </w:tc>
      </w:tr>
      <w:tr w:rsidR="00695BB1" w:rsidRPr="00695BB1" w:rsidTr="00695BB1">
        <w:trPr>
          <w:trHeight w:val="57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010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6 098,0     </w:t>
            </w:r>
          </w:p>
        </w:tc>
      </w:tr>
      <w:tr w:rsidR="00695BB1" w:rsidRPr="00695BB1" w:rsidTr="00695BB1">
        <w:trPr>
          <w:trHeight w:val="12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453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52 371,1     </w:t>
            </w:r>
          </w:p>
        </w:tc>
      </w:tr>
      <w:tr w:rsidR="00695BB1" w:rsidRPr="00695BB1" w:rsidTr="00695BB1">
        <w:trPr>
          <w:trHeight w:val="88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52 371,1     </w:t>
            </w:r>
          </w:p>
        </w:tc>
      </w:tr>
      <w:tr w:rsidR="00695BB1" w:rsidRPr="00695BB1" w:rsidTr="00695BB1">
        <w:trPr>
          <w:trHeight w:val="8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287 800,6     </w:t>
            </w:r>
          </w:p>
        </w:tc>
      </w:tr>
      <w:tr w:rsidR="00695BB1" w:rsidRPr="00695BB1" w:rsidTr="00695BB1">
        <w:trPr>
          <w:trHeight w:val="99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224 401,7     </w:t>
            </w:r>
          </w:p>
        </w:tc>
      </w:tr>
      <w:tr w:rsidR="00695BB1" w:rsidRPr="00695BB1" w:rsidTr="00695BB1">
        <w:trPr>
          <w:trHeight w:val="36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113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Целевые текущие трансферты нижестоящим бюджетам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63 398,9     </w:t>
            </w:r>
          </w:p>
        </w:tc>
      </w:tr>
      <w:tr w:rsidR="00695BB1" w:rsidRPr="00695BB1" w:rsidTr="00695BB1">
        <w:trPr>
          <w:trHeight w:val="28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100 500,0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040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объектов государственных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100 500,0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3 507 568,1     </w:t>
            </w:r>
          </w:p>
        </w:tc>
      </w:tr>
      <w:tr w:rsidR="00695BB1" w:rsidRPr="00695BB1" w:rsidTr="00695BB1">
        <w:trPr>
          <w:trHeight w:val="10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122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3 507 568,1     </w:t>
            </w:r>
          </w:p>
        </w:tc>
      </w:tr>
      <w:tr w:rsidR="00695BB1" w:rsidRPr="00695BB1" w:rsidTr="00695BB1">
        <w:trPr>
          <w:trHeight w:val="44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005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36 184,7     </w:t>
            </w:r>
          </w:p>
        </w:tc>
      </w:tr>
      <w:tr w:rsidR="00695BB1" w:rsidRPr="00695BB1" w:rsidTr="00695BB1">
        <w:trPr>
          <w:trHeight w:val="634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3 471 383,4     </w:t>
            </w:r>
          </w:p>
        </w:tc>
      </w:tr>
      <w:tr w:rsidR="00695BB1" w:rsidRPr="00695BB1" w:rsidTr="00695BB1">
        <w:trPr>
          <w:trHeight w:val="36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200 508,0     </w:t>
            </w:r>
          </w:p>
        </w:tc>
      </w:tr>
      <w:tr w:rsidR="00695BB1" w:rsidRPr="00695BB1" w:rsidTr="00695BB1">
        <w:trPr>
          <w:trHeight w:val="5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179 942,7     </w:t>
            </w:r>
          </w:p>
        </w:tc>
      </w:tr>
      <w:tr w:rsidR="00695BB1" w:rsidRPr="00695BB1" w:rsidTr="00695BB1">
        <w:trPr>
          <w:trHeight w:val="40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179 942,7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499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20 565,3     </w:t>
            </w:r>
          </w:p>
        </w:tc>
      </w:tr>
      <w:tr w:rsidR="00695BB1" w:rsidRPr="00695BB1" w:rsidTr="00695BB1">
        <w:trPr>
          <w:trHeight w:val="51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20 565,3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Социальная помощь и социальное обеспечение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2 286 046,7     </w:t>
            </w:r>
          </w:p>
        </w:tc>
      </w:tr>
      <w:tr w:rsidR="00695BB1" w:rsidRPr="00695BB1" w:rsidTr="00695BB1">
        <w:trPr>
          <w:trHeight w:val="18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451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374 396,0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005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374 396,0     </w:t>
            </w:r>
          </w:p>
        </w:tc>
      </w:tr>
      <w:tr w:rsidR="00695BB1" w:rsidRPr="00695BB1" w:rsidTr="00695BB1">
        <w:trPr>
          <w:trHeight w:val="6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451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1 497 041,4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Программа занятости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245 714,3     </w:t>
            </w:r>
          </w:p>
        </w:tc>
      </w:tr>
      <w:tr w:rsidR="00695BB1" w:rsidRPr="00695BB1" w:rsidTr="00695BB1">
        <w:trPr>
          <w:trHeight w:val="1544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19 502,0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Оказание жилищной помощи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13 000,0     </w:t>
            </w:r>
          </w:p>
        </w:tc>
      </w:tr>
      <w:tr w:rsidR="00695BB1" w:rsidRPr="00695BB1" w:rsidTr="00695BB1">
        <w:trPr>
          <w:trHeight w:val="96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316 361,0     </w:t>
            </w:r>
          </w:p>
        </w:tc>
      </w:tr>
      <w:tr w:rsidR="00695BB1" w:rsidRPr="00695BB1" w:rsidTr="00695BB1">
        <w:trPr>
          <w:trHeight w:val="14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010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5 746,0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105 150,4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297 547,0     </w:t>
            </w:r>
          </w:p>
        </w:tc>
      </w:tr>
      <w:tr w:rsidR="00695BB1" w:rsidRPr="00695BB1" w:rsidTr="00695BB1">
        <w:trPr>
          <w:trHeight w:val="258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Обеспечение нуждающихся инвалидов протезно-ортопедическими, </w:t>
            </w:r>
            <w:proofErr w:type="spellStart"/>
            <w:r w:rsidRPr="00695BB1">
              <w:rPr>
                <w:sz w:val="28"/>
                <w:szCs w:val="28"/>
              </w:rPr>
              <w:t>сурдотехническими</w:t>
            </w:r>
            <w:proofErr w:type="spellEnd"/>
            <w:r w:rsidRPr="00695BB1">
              <w:rPr>
                <w:sz w:val="28"/>
                <w:szCs w:val="28"/>
              </w:rPr>
              <w:t xml:space="preserve"> и </w:t>
            </w:r>
            <w:proofErr w:type="spellStart"/>
            <w:r w:rsidRPr="00695BB1">
              <w:rPr>
                <w:sz w:val="28"/>
                <w:szCs w:val="28"/>
              </w:rPr>
              <w:t>тифлотехническими</w:t>
            </w:r>
            <w:proofErr w:type="spellEnd"/>
            <w:r w:rsidRPr="00695BB1">
              <w:rPr>
                <w:sz w:val="28"/>
                <w:szCs w:val="28"/>
              </w:rPr>
              <w:t xml:space="preserve">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420 650,7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Обеспечение деятельности центров занятости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73 370,0     </w:t>
            </w:r>
          </w:p>
        </w:tc>
      </w:tr>
      <w:tr w:rsidR="00695BB1" w:rsidRPr="00695BB1" w:rsidTr="00695BB1">
        <w:trPr>
          <w:trHeight w:val="25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color w:val="FF0000"/>
                <w:sz w:val="28"/>
                <w:szCs w:val="28"/>
              </w:rPr>
            </w:pPr>
            <w:r w:rsidRPr="00695BB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32 352,0     </w:t>
            </w:r>
          </w:p>
        </w:tc>
      </w:tr>
      <w:tr w:rsidR="00695BB1" w:rsidRPr="00695BB1" w:rsidTr="00695BB1">
        <w:trPr>
          <w:trHeight w:val="836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068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32 352,0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451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382 257,3     </w:t>
            </w:r>
          </w:p>
        </w:tc>
      </w:tr>
      <w:tr w:rsidR="00695BB1" w:rsidRPr="00695BB1" w:rsidTr="00695BB1">
        <w:trPr>
          <w:trHeight w:val="968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98 981,5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Оплата услуг по зачислению, выплате и </w:t>
            </w:r>
            <w:r w:rsidRPr="00695BB1">
              <w:rPr>
                <w:sz w:val="28"/>
                <w:szCs w:val="28"/>
              </w:rPr>
              <w:lastRenderedPageBreak/>
              <w:t>доставке пособий и других социальных выплат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 xml:space="preserve">2 134,0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Капитальные расходы государственного органа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10 539,0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050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Обеспечение прав и улучшение качества жизни инвалидов в Республике Казахстан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151 374,0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054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108 208,0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067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6 020,8     </w:t>
            </w:r>
          </w:p>
        </w:tc>
      </w:tr>
      <w:tr w:rsidR="00695BB1" w:rsidRPr="00695BB1" w:rsidTr="00695BB1">
        <w:trPr>
          <w:trHeight w:val="34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094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Предоставление жилищных сертификатов как социальная помощь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5 000,0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10 664 417,7     </w:t>
            </w:r>
          </w:p>
        </w:tc>
      </w:tr>
      <w:tr w:rsidR="00695BB1" w:rsidRPr="00695BB1" w:rsidTr="00695BB1">
        <w:trPr>
          <w:trHeight w:val="488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875 967,1     </w:t>
            </w:r>
          </w:p>
        </w:tc>
      </w:tr>
      <w:tr w:rsidR="00695BB1" w:rsidRPr="00695BB1" w:rsidTr="00695BB1">
        <w:trPr>
          <w:trHeight w:val="21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873 800,0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031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Изготовление технических паспортов на объекты кондоминиумов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2 167,1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5 939 442,0     </w:t>
            </w:r>
          </w:p>
        </w:tc>
      </w:tr>
      <w:tr w:rsidR="00695BB1" w:rsidRPr="00695BB1" w:rsidTr="00695BB1">
        <w:trPr>
          <w:trHeight w:val="10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4 788 233,3     </w:t>
            </w:r>
          </w:p>
        </w:tc>
      </w:tr>
      <w:tr w:rsidR="00695BB1" w:rsidRPr="00695BB1" w:rsidTr="00695BB1">
        <w:trPr>
          <w:trHeight w:val="18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1 124 208,7     </w:t>
            </w:r>
          </w:p>
        </w:tc>
      </w:tr>
      <w:tr w:rsidR="00695BB1" w:rsidRPr="00695BB1" w:rsidTr="00695BB1">
        <w:trPr>
          <w:trHeight w:val="34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098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Приобретение жилья коммунального жилищного фонда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27 000,0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479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жилищной инспекции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27 056,6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27 056,6     </w:t>
            </w:r>
          </w:p>
        </w:tc>
      </w:tr>
      <w:tr w:rsidR="00695BB1" w:rsidRPr="00695BB1" w:rsidTr="00695BB1">
        <w:trPr>
          <w:trHeight w:val="18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467 631,2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Функционирование системы водоснабжения и водоотведения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50 806,5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048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благоустройства городов и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416 824,7     </w:t>
            </w:r>
          </w:p>
        </w:tc>
      </w:tr>
      <w:tr w:rsidR="00695BB1" w:rsidRPr="00695BB1" w:rsidTr="00695BB1">
        <w:trPr>
          <w:trHeight w:val="268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901 979,7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системы водоснабжения и водоотведения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901 979,7     </w:t>
            </w:r>
          </w:p>
        </w:tc>
      </w:tr>
      <w:tr w:rsidR="00695BB1" w:rsidRPr="00695BB1" w:rsidTr="00695BB1">
        <w:trPr>
          <w:trHeight w:val="10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2 452 341,1     </w:t>
            </w:r>
          </w:p>
        </w:tc>
      </w:tr>
      <w:tr w:rsidR="00695BB1" w:rsidRPr="00695BB1" w:rsidTr="00695BB1">
        <w:trPr>
          <w:trHeight w:val="11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015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505 577,3     </w:t>
            </w:r>
          </w:p>
        </w:tc>
      </w:tr>
      <w:tr w:rsidR="00695BB1" w:rsidRPr="00695BB1" w:rsidTr="00695BB1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1 021 572,5     </w:t>
            </w:r>
          </w:p>
        </w:tc>
      </w:tr>
      <w:tr w:rsidR="00695BB1" w:rsidRPr="00695BB1" w:rsidTr="00695BB1">
        <w:trPr>
          <w:trHeight w:val="30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Содержание мест захоронений и захоронение безродных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8 177,0     </w:t>
            </w:r>
          </w:p>
        </w:tc>
      </w:tr>
      <w:tr w:rsidR="00695BB1" w:rsidRPr="00695BB1" w:rsidTr="00773326">
        <w:trPr>
          <w:trHeight w:val="7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917 014,3     </w:t>
            </w:r>
          </w:p>
        </w:tc>
      </w:tr>
      <w:tr w:rsidR="00695BB1" w:rsidRPr="00695BB1" w:rsidTr="00773326">
        <w:trPr>
          <w:trHeight w:val="27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1 556 736,0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455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182 884,0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Поддержка культурно-досуговой работы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182 884,0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953 477,2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объектов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953 477,2   </w:t>
            </w:r>
          </w:p>
        </w:tc>
      </w:tr>
      <w:tr w:rsidR="00695BB1" w:rsidRPr="00695BB1" w:rsidTr="00773326">
        <w:trPr>
          <w:trHeight w:val="33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465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60 624,5     </w:t>
            </w:r>
          </w:p>
        </w:tc>
      </w:tr>
      <w:tr w:rsidR="00695BB1" w:rsidRPr="00695BB1" w:rsidTr="00695BB1">
        <w:trPr>
          <w:trHeight w:val="97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19 193,5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7 582,0     </w:t>
            </w:r>
          </w:p>
        </w:tc>
      </w:tr>
      <w:tr w:rsidR="00695BB1" w:rsidRPr="00695BB1" w:rsidTr="00773326">
        <w:trPr>
          <w:trHeight w:val="17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33 849,0     </w:t>
            </w:r>
          </w:p>
        </w:tc>
      </w:tr>
      <w:tr w:rsidR="00695BB1" w:rsidRPr="00695BB1" w:rsidTr="00773326">
        <w:trPr>
          <w:trHeight w:val="30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10,0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Развитие </w:t>
            </w:r>
            <w:proofErr w:type="spellStart"/>
            <w:r w:rsidRPr="00695BB1">
              <w:rPr>
                <w:sz w:val="28"/>
                <w:szCs w:val="28"/>
              </w:rPr>
              <w:t>обьектов</w:t>
            </w:r>
            <w:proofErr w:type="spellEnd"/>
            <w:r w:rsidRPr="00695BB1">
              <w:rPr>
                <w:sz w:val="28"/>
                <w:szCs w:val="28"/>
              </w:rPr>
              <w:t xml:space="preserve"> спорта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10,0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455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180 457,1     </w:t>
            </w:r>
          </w:p>
        </w:tc>
      </w:tr>
      <w:tr w:rsidR="00695BB1" w:rsidRPr="00695BB1" w:rsidTr="00773326">
        <w:trPr>
          <w:trHeight w:val="21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146 128,7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34 328,4     </w:t>
            </w:r>
          </w:p>
        </w:tc>
      </w:tr>
      <w:tr w:rsidR="00695BB1" w:rsidRPr="00695BB1" w:rsidTr="00773326">
        <w:trPr>
          <w:trHeight w:val="268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456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Отдел внутренней политики района (города </w:t>
            </w:r>
            <w:r w:rsidRPr="00695BB1">
              <w:rPr>
                <w:sz w:val="28"/>
                <w:szCs w:val="28"/>
              </w:rPr>
              <w:lastRenderedPageBreak/>
              <w:t>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 xml:space="preserve">47 500,0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проведению государственной информационной политики 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47 500,0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455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36 024,8     </w:t>
            </w:r>
          </w:p>
        </w:tc>
      </w:tr>
      <w:tr w:rsidR="00695BB1" w:rsidRPr="00695BB1" w:rsidTr="00695BB1">
        <w:trPr>
          <w:trHeight w:val="91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24 038,5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032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5 954,0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113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Целевые текущие трансферты нижестоящим бюджетам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6 032,3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456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773326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95 758,4     </w:t>
            </w:r>
          </w:p>
        </w:tc>
      </w:tr>
      <w:tr w:rsidR="00695BB1" w:rsidRPr="00695BB1" w:rsidTr="00773326">
        <w:trPr>
          <w:trHeight w:val="94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81 723,3     </w:t>
            </w:r>
          </w:p>
        </w:tc>
      </w:tr>
      <w:tr w:rsidR="00695BB1" w:rsidRPr="00695BB1" w:rsidTr="00773326">
        <w:trPr>
          <w:trHeight w:val="84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Реализация мероприятий в сфере молодежной политики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14 035,1     </w:t>
            </w:r>
          </w:p>
        </w:tc>
      </w:tr>
      <w:tr w:rsidR="00695BB1" w:rsidRPr="00695BB1" w:rsidTr="00773326">
        <w:trPr>
          <w:trHeight w:val="26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Топливно-энергетический комплекс и недропользование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197 485,0     </w:t>
            </w:r>
          </w:p>
        </w:tc>
      </w:tr>
      <w:tr w:rsidR="00695BB1" w:rsidRPr="00695BB1" w:rsidTr="00773326">
        <w:trPr>
          <w:trHeight w:val="32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197 485,0     </w:t>
            </w:r>
          </w:p>
        </w:tc>
      </w:tr>
      <w:tr w:rsidR="00695BB1" w:rsidRPr="00695BB1" w:rsidTr="00773326">
        <w:trPr>
          <w:trHeight w:val="9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009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теплоэнергетической системы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197 485,0     </w:t>
            </w:r>
          </w:p>
        </w:tc>
      </w:tr>
      <w:tr w:rsidR="00695BB1" w:rsidRPr="00695BB1" w:rsidTr="00773326">
        <w:trPr>
          <w:trHeight w:val="75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82 563,4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17 063,2     </w:t>
            </w:r>
          </w:p>
        </w:tc>
      </w:tr>
      <w:tr w:rsidR="00695BB1" w:rsidRPr="00695BB1" w:rsidTr="00773326">
        <w:trPr>
          <w:trHeight w:val="21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реализации государственной политики на местном уровне в сфере сельского хозяйства  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17 063,2     </w:t>
            </w:r>
          </w:p>
        </w:tc>
      </w:tr>
      <w:tr w:rsidR="00695BB1" w:rsidRPr="00695BB1" w:rsidTr="00695BB1">
        <w:trPr>
          <w:trHeight w:val="57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1 000,0     </w:t>
            </w:r>
          </w:p>
        </w:tc>
      </w:tr>
      <w:tr w:rsidR="00695BB1" w:rsidRPr="00695BB1" w:rsidTr="00773326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010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сельского хозяйства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1 000,0     </w:t>
            </w:r>
          </w:p>
        </w:tc>
      </w:tr>
      <w:tr w:rsidR="00695BB1" w:rsidRPr="00695BB1" w:rsidTr="00695BB1">
        <w:trPr>
          <w:trHeight w:val="54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463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39 696,2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</w:t>
            </w:r>
            <w:r w:rsidRPr="00695BB1">
              <w:rPr>
                <w:sz w:val="28"/>
                <w:szCs w:val="28"/>
              </w:rPr>
              <w:lastRenderedPageBreak/>
              <w:t>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 xml:space="preserve"> 39 696,2     </w:t>
            </w:r>
          </w:p>
        </w:tc>
      </w:tr>
      <w:tr w:rsidR="00695BB1" w:rsidRPr="00695BB1" w:rsidTr="00C25F9B">
        <w:trPr>
          <w:trHeight w:val="37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453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24 804,0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099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24 804,0     </w:t>
            </w:r>
          </w:p>
        </w:tc>
      </w:tr>
      <w:tr w:rsidR="00695BB1" w:rsidRPr="00695BB1" w:rsidTr="00C25F9B">
        <w:trPr>
          <w:trHeight w:val="47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187 240,6     </w:t>
            </w:r>
          </w:p>
        </w:tc>
      </w:tr>
      <w:tr w:rsidR="00695BB1" w:rsidRPr="00695BB1" w:rsidTr="00C25F9B">
        <w:trPr>
          <w:trHeight w:val="25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97 035,9     </w:t>
            </w:r>
          </w:p>
        </w:tc>
      </w:tr>
      <w:tr w:rsidR="00695BB1" w:rsidRPr="00695BB1" w:rsidTr="00695BB1">
        <w:trPr>
          <w:trHeight w:val="96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67 831,0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Капитальные расходы государственного органа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29 204,9     </w:t>
            </w:r>
          </w:p>
        </w:tc>
      </w:tr>
      <w:tr w:rsidR="00695BB1" w:rsidRPr="00695BB1" w:rsidTr="00C25F9B">
        <w:trPr>
          <w:trHeight w:val="27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90 204,7     </w:t>
            </w:r>
          </w:p>
        </w:tc>
      </w:tr>
      <w:tr w:rsidR="00695BB1" w:rsidRPr="00695BB1" w:rsidTr="00695BB1">
        <w:trPr>
          <w:trHeight w:val="99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33 104,7     </w:t>
            </w:r>
          </w:p>
        </w:tc>
      </w:tr>
      <w:tr w:rsidR="00695BB1" w:rsidRPr="00695BB1" w:rsidTr="00C25F9B">
        <w:trPr>
          <w:trHeight w:val="606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57 100,0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2 873 874,1     </w:t>
            </w:r>
          </w:p>
        </w:tc>
      </w:tr>
      <w:tr w:rsidR="00695BB1" w:rsidRPr="00695BB1" w:rsidTr="00C25F9B">
        <w:trPr>
          <w:trHeight w:val="71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458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2 873 874,1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транспортной инфраструктуры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1 486 473,6     </w:t>
            </w:r>
          </w:p>
        </w:tc>
      </w:tr>
      <w:tr w:rsidR="00695BB1" w:rsidRPr="00695BB1" w:rsidTr="00C25F9B">
        <w:trPr>
          <w:trHeight w:val="11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98 064,4     </w:t>
            </w:r>
          </w:p>
        </w:tc>
      </w:tr>
      <w:tr w:rsidR="00695BB1" w:rsidRPr="00695BB1" w:rsidTr="00695BB1">
        <w:trPr>
          <w:trHeight w:val="91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045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22 458,9     </w:t>
            </w:r>
          </w:p>
        </w:tc>
      </w:tr>
      <w:tr w:rsidR="00695BB1" w:rsidRPr="00695BB1" w:rsidTr="00695BB1">
        <w:trPr>
          <w:trHeight w:val="600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051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Реализация приоритетных проектов транспортной инфраструктуры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618 966,2     </w:t>
            </w:r>
          </w:p>
        </w:tc>
      </w:tr>
      <w:tr w:rsidR="00695BB1" w:rsidRPr="00695BB1" w:rsidTr="00C25F9B">
        <w:trPr>
          <w:trHeight w:val="52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037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647 911,0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4 387 866,8     </w:t>
            </w:r>
          </w:p>
        </w:tc>
      </w:tr>
      <w:tr w:rsidR="00695BB1" w:rsidRPr="00695BB1" w:rsidTr="00C25F9B">
        <w:trPr>
          <w:trHeight w:val="19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469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34 764,1     </w:t>
            </w:r>
          </w:p>
        </w:tc>
      </w:tr>
      <w:tr w:rsidR="00695BB1" w:rsidRPr="00695BB1" w:rsidTr="00C25F9B">
        <w:trPr>
          <w:trHeight w:val="26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 w:rsidRPr="00695BB1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32 440,1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Поддержка предпринимательской деятельности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2 324,0     </w:t>
            </w:r>
          </w:p>
        </w:tc>
      </w:tr>
      <w:tr w:rsidR="00695BB1" w:rsidRPr="00695BB1" w:rsidTr="00695BB1">
        <w:trPr>
          <w:trHeight w:val="58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465 177,7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465 177,7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467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C25F9B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3 887 925,0     </w:t>
            </w:r>
          </w:p>
        </w:tc>
      </w:tr>
      <w:tr w:rsidR="00695BB1" w:rsidRPr="00695BB1" w:rsidTr="00C25F9B">
        <w:trPr>
          <w:trHeight w:val="11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077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3 571 707,0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079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4F6DAD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Развитие социальной и инженерной инфраструктуры в сельских населенных пунктах в рамках проекта </w:t>
            </w:r>
            <w:r w:rsidR="004F6DAD">
              <w:rPr>
                <w:sz w:val="28"/>
                <w:szCs w:val="28"/>
              </w:rPr>
              <w:t>«</w:t>
            </w:r>
            <w:proofErr w:type="spellStart"/>
            <w:r w:rsidRPr="00695BB1">
              <w:rPr>
                <w:sz w:val="28"/>
                <w:szCs w:val="28"/>
              </w:rPr>
              <w:t>Ауыл</w:t>
            </w:r>
            <w:proofErr w:type="spellEnd"/>
            <w:r w:rsidRPr="00695BB1">
              <w:rPr>
                <w:sz w:val="28"/>
                <w:szCs w:val="28"/>
              </w:rPr>
              <w:t xml:space="preserve"> -Ел </w:t>
            </w:r>
            <w:proofErr w:type="spellStart"/>
            <w:r w:rsidRPr="00695BB1">
              <w:rPr>
                <w:sz w:val="28"/>
                <w:szCs w:val="28"/>
              </w:rPr>
              <w:t>бесігі</w:t>
            </w:r>
            <w:proofErr w:type="spellEnd"/>
            <w:r w:rsidR="004F6DA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316 218,0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Обслуживание долга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482 328,4     </w:t>
            </w:r>
          </w:p>
        </w:tc>
      </w:tr>
      <w:tr w:rsidR="00695BB1" w:rsidRPr="00695BB1" w:rsidTr="00C25F9B">
        <w:trPr>
          <w:trHeight w:val="9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482 328,4     </w:t>
            </w:r>
          </w:p>
        </w:tc>
      </w:tr>
      <w:tr w:rsidR="00695BB1" w:rsidRPr="00695BB1" w:rsidTr="00695BB1">
        <w:trPr>
          <w:trHeight w:val="1035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013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482 328,4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15 995 560,3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15 995 560,3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306 532,5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007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Бюджетные изъятия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5 958 454,0     </w:t>
            </w:r>
          </w:p>
        </w:tc>
      </w:tr>
      <w:tr w:rsidR="00695BB1" w:rsidRPr="00695BB1" w:rsidTr="00C25F9B">
        <w:trPr>
          <w:trHeight w:val="52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024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9 394 440,0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038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336 132,0     </w:t>
            </w:r>
          </w:p>
        </w:tc>
      </w:tr>
      <w:tr w:rsidR="00695BB1" w:rsidRPr="00695BB1" w:rsidTr="00C25F9B">
        <w:trPr>
          <w:trHeight w:val="748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052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</w:t>
            </w:r>
            <w:proofErr w:type="spellStart"/>
            <w:r w:rsidRPr="00695BB1">
              <w:rPr>
                <w:sz w:val="28"/>
                <w:szCs w:val="28"/>
              </w:rPr>
              <w:t>доиспользовать</w:t>
            </w:r>
            <w:proofErr w:type="spellEnd"/>
            <w:r w:rsidRPr="00695BB1">
              <w:rPr>
                <w:sz w:val="28"/>
                <w:szCs w:val="28"/>
              </w:rPr>
              <w:t xml:space="preserve"> по решению Правительства Республики </w:t>
            </w:r>
            <w:proofErr w:type="spellStart"/>
            <w:r w:rsidRPr="00695BB1">
              <w:rPr>
                <w:sz w:val="28"/>
                <w:szCs w:val="28"/>
              </w:rPr>
              <w:t>Казахста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1,8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III. Чистое бюджетное кредитование: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C25F9B" w:rsidP="00C25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5BB1" w:rsidRPr="00695BB1">
              <w:rPr>
                <w:sz w:val="28"/>
                <w:szCs w:val="28"/>
              </w:rPr>
              <w:t xml:space="preserve"> 34 011,0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122 514,0     </w:t>
            </w:r>
          </w:p>
        </w:tc>
      </w:tr>
      <w:tr w:rsidR="00695BB1" w:rsidRPr="00695BB1" w:rsidTr="00C25F9B">
        <w:trPr>
          <w:trHeight w:val="58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122 514,0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453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Отдел экономики и бюджетного планирования </w:t>
            </w:r>
            <w:r w:rsidRPr="00695BB1">
              <w:rPr>
                <w:sz w:val="28"/>
                <w:szCs w:val="28"/>
              </w:rPr>
              <w:lastRenderedPageBreak/>
              <w:t>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lastRenderedPageBreak/>
              <w:t xml:space="preserve">122 514,0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006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122 514,0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156 525,0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156 525,0     </w:t>
            </w:r>
          </w:p>
        </w:tc>
      </w:tr>
      <w:tr w:rsidR="00695BB1" w:rsidRPr="00695BB1" w:rsidTr="00C25F9B">
        <w:trPr>
          <w:trHeight w:val="139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156 525,0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IV. Сальдо по операциям с финансовыми активами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370 824,0     </w:t>
            </w:r>
          </w:p>
        </w:tc>
      </w:tr>
      <w:tr w:rsidR="00695BB1" w:rsidRPr="00695BB1" w:rsidTr="00C25F9B">
        <w:trPr>
          <w:trHeight w:val="102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370 824,0     </w:t>
            </w:r>
          </w:p>
        </w:tc>
      </w:tr>
      <w:tr w:rsidR="00695BB1" w:rsidRPr="00695BB1" w:rsidTr="00C25F9B">
        <w:trPr>
          <w:trHeight w:val="191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370 824,0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370 824,0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122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370 824,0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065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370 824,0     </w:t>
            </w:r>
          </w:p>
        </w:tc>
      </w:tr>
      <w:tr w:rsidR="00695BB1" w:rsidRPr="00695BB1" w:rsidTr="00C25F9B">
        <w:trPr>
          <w:trHeight w:val="53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V. Дефицит (профицит) бюджета 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C25F9B" w:rsidP="00C25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5BB1" w:rsidRPr="00695BB1">
              <w:rPr>
                <w:sz w:val="28"/>
                <w:szCs w:val="28"/>
              </w:rPr>
              <w:t xml:space="preserve"> 2 450 933,3     </w:t>
            </w:r>
          </w:p>
        </w:tc>
      </w:tr>
      <w:tr w:rsidR="00695BB1" w:rsidRPr="00695BB1" w:rsidTr="00C25F9B">
        <w:trPr>
          <w:trHeight w:val="167"/>
        </w:trPr>
        <w:tc>
          <w:tcPr>
            <w:tcW w:w="578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 </w:t>
            </w:r>
          </w:p>
        </w:tc>
        <w:tc>
          <w:tcPr>
            <w:tcW w:w="6026" w:type="dxa"/>
            <w:shd w:val="clear" w:color="auto" w:fill="auto"/>
            <w:hideMark/>
          </w:tcPr>
          <w:p w:rsidR="00695BB1" w:rsidRPr="00695BB1" w:rsidRDefault="00695BB1" w:rsidP="00695BB1">
            <w:pPr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>VI. Финансирование дефицита (использование профицита)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695BB1" w:rsidRPr="00695BB1" w:rsidRDefault="00695BB1" w:rsidP="00695BB1">
            <w:pPr>
              <w:jc w:val="right"/>
              <w:rPr>
                <w:sz w:val="28"/>
                <w:szCs w:val="28"/>
              </w:rPr>
            </w:pPr>
            <w:r w:rsidRPr="00695BB1">
              <w:rPr>
                <w:sz w:val="28"/>
                <w:szCs w:val="28"/>
              </w:rPr>
              <w:t xml:space="preserve"> 2 450 933,3     </w:t>
            </w:r>
          </w:p>
        </w:tc>
      </w:tr>
    </w:tbl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695BB1" w:rsidRDefault="00695BB1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p w:rsidR="00C25F9B" w:rsidRDefault="00C25F9B" w:rsidP="00E15DDA">
      <w:pPr>
        <w:rPr>
          <w:color w:val="000000" w:themeColor="text1"/>
          <w:sz w:val="28"/>
          <w:szCs w:val="28"/>
          <w:lang w:val="kk-KZ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1843"/>
      </w:tblGrid>
      <w:tr w:rsidR="001079D2" w:rsidRPr="001079D2" w:rsidTr="001079D2">
        <w:trPr>
          <w:trHeight w:val="1455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</w:t>
            </w:r>
            <w:bookmarkStart w:id="2" w:name="RANGE!A1:B51"/>
            <w:r w:rsidRPr="001079D2">
              <w:rPr>
                <w:color w:val="000000"/>
                <w:sz w:val="28"/>
                <w:szCs w:val="28"/>
              </w:rPr>
              <w:t xml:space="preserve">Приложение 2               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 </w:t>
            </w:r>
            <w:r w:rsidR="004F6DAD">
              <w:rPr>
                <w:color w:val="000000"/>
                <w:sz w:val="28"/>
                <w:szCs w:val="28"/>
              </w:rPr>
              <w:t xml:space="preserve">             </w:t>
            </w:r>
            <w:r w:rsidRPr="001079D2">
              <w:rPr>
                <w:color w:val="000000"/>
                <w:sz w:val="28"/>
                <w:szCs w:val="28"/>
              </w:rPr>
              <w:t xml:space="preserve"> к решению Кокшетауского городского маслихата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       от ______ </w:t>
            </w:r>
            <w:proofErr w:type="gramStart"/>
            <w:r w:rsidRPr="001079D2">
              <w:rPr>
                <w:color w:val="000000"/>
                <w:sz w:val="28"/>
                <w:szCs w:val="28"/>
              </w:rPr>
              <w:t>2021  года</w:t>
            </w:r>
            <w:proofErr w:type="gramEnd"/>
            <w:r w:rsidRPr="001079D2">
              <w:rPr>
                <w:color w:val="000000"/>
                <w:sz w:val="28"/>
                <w:szCs w:val="28"/>
              </w:rPr>
              <w:t xml:space="preserve">  №____</w:t>
            </w:r>
            <w:bookmarkEnd w:id="2"/>
          </w:p>
        </w:tc>
      </w:tr>
      <w:tr w:rsidR="001079D2" w:rsidRPr="001079D2" w:rsidTr="001079D2">
        <w:trPr>
          <w:trHeight w:val="1455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Приложение 4               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</w:t>
            </w:r>
            <w:r w:rsidR="004F6DAD">
              <w:rPr>
                <w:color w:val="000000"/>
                <w:sz w:val="28"/>
                <w:szCs w:val="28"/>
              </w:rPr>
              <w:t xml:space="preserve">                </w:t>
            </w:r>
            <w:r w:rsidRPr="001079D2">
              <w:rPr>
                <w:color w:val="000000"/>
                <w:sz w:val="28"/>
                <w:szCs w:val="28"/>
              </w:rPr>
              <w:t xml:space="preserve">  к решению Кокшетауского городского маслихата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       от 24 декабря </w:t>
            </w:r>
            <w:proofErr w:type="gramStart"/>
            <w:r w:rsidRPr="001079D2">
              <w:rPr>
                <w:color w:val="000000"/>
                <w:sz w:val="28"/>
                <w:szCs w:val="28"/>
              </w:rPr>
              <w:t>2020  года</w:t>
            </w:r>
            <w:proofErr w:type="gramEnd"/>
            <w:r w:rsidRPr="001079D2">
              <w:rPr>
                <w:color w:val="000000"/>
                <w:sz w:val="28"/>
                <w:szCs w:val="28"/>
              </w:rPr>
              <w:t xml:space="preserve">  №С-49/2</w:t>
            </w:r>
          </w:p>
        </w:tc>
      </w:tr>
      <w:tr w:rsidR="001079D2" w:rsidRPr="001079D2" w:rsidTr="001079D2">
        <w:trPr>
          <w:trHeight w:val="870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Целевые трансферты и бюджетные кредиты из республиканского бюджета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бюджету города Кокшетау на 2021 год</w:t>
            </w:r>
          </w:p>
        </w:tc>
      </w:tr>
      <w:tr w:rsidR="001079D2" w:rsidRPr="001079D2" w:rsidTr="001D10A8">
        <w:trPr>
          <w:trHeight w:val="195"/>
        </w:trPr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D2" w:rsidRPr="001079D2" w:rsidRDefault="001079D2" w:rsidP="001079D2">
            <w:pPr>
              <w:rPr>
                <w:sz w:val="28"/>
                <w:szCs w:val="28"/>
              </w:rPr>
            </w:pPr>
          </w:p>
        </w:tc>
      </w:tr>
      <w:tr w:rsidR="001079D2" w:rsidRPr="001079D2" w:rsidTr="001D10A8">
        <w:trPr>
          <w:trHeight w:val="169"/>
        </w:trPr>
        <w:tc>
          <w:tcPr>
            <w:tcW w:w="7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Сумма           тысяч тенге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6 248 672,9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Целевые текущие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911 407,9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занятости и социальных программ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882 396,9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выплату государственной адресной социальной помощи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289 796,0</w:t>
            </w:r>
          </w:p>
        </w:tc>
      </w:tr>
      <w:tr w:rsidR="001079D2" w:rsidRPr="001079D2" w:rsidTr="001D10A8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гарантированный социальный пакет, в том числе на обеспечение </w:t>
            </w:r>
            <w:proofErr w:type="spellStart"/>
            <w:r w:rsidRPr="001079D2">
              <w:rPr>
                <w:sz w:val="28"/>
                <w:szCs w:val="28"/>
              </w:rPr>
              <w:t>продуктово</w:t>
            </w:r>
            <w:proofErr w:type="spellEnd"/>
            <w:r w:rsidRPr="001079D2">
              <w:rPr>
                <w:sz w:val="28"/>
                <w:szCs w:val="28"/>
              </w:rPr>
              <w:t xml:space="preserve">-бытовыми наборами в </w:t>
            </w:r>
            <w:proofErr w:type="spellStart"/>
            <w:r w:rsidRPr="001079D2">
              <w:rPr>
                <w:sz w:val="28"/>
                <w:szCs w:val="28"/>
              </w:rPr>
              <w:t>cвязи</w:t>
            </w:r>
            <w:proofErr w:type="spellEnd"/>
            <w:r w:rsidRPr="001079D2">
              <w:rPr>
                <w:sz w:val="28"/>
                <w:szCs w:val="28"/>
              </w:rPr>
              <w:t xml:space="preserve"> с чрезвычайным положением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60 600,0</w:t>
            </w:r>
          </w:p>
        </w:tc>
      </w:tr>
      <w:tr w:rsidR="001079D2" w:rsidRPr="001079D2" w:rsidTr="001D10A8">
        <w:trPr>
          <w:trHeight w:val="6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расширение Перечня технических вспомогательных (компенсаторных) средств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46 691,0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частичное субсидирование заработной платы и молодежную практику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58 771,0</w:t>
            </w:r>
          </w:p>
        </w:tc>
      </w:tr>
      <w:tr w:rsidR="001079D2" w:rsidRPr="001079D2" w:rsidTr="001D10A8">
        <w:trPr>
          <w:trHeight w:val="53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оказание мер государственной поддержки лиц</w:t>
            </w:r>
            <w:r w:rsidR="004F6DAD">
              <w:rPr>
                <w:sz w:val="28"/>
                <w:szCs w:val="28"/>
              </w:rPr>
              <w:t xml:space="preserve">ам, добровольно переселяющимся </w:t>
            </w:r>
            <w:r w:rsidRPr="001079D2">
              <w:rPr>
                <w:sz w:val="28"/>
                <w:szCs w:val="28"/>
              </w:rPr>
              <w:t xml:space="preserve">в регионы, определенные Правительством Республики </w:t>
            </w:r>
            <w:proofErr w:type="gramStart"/>
            <w:r w:rsidRPr="001079D2">
              <w:rPr>
                <w:sz w:val="28"/>
                <w:szCs w:val="28"/>
              </w:rPr>
              <w:t>Казахстан  и</w:t>
            </w:r>
            <w:proofErr w:type="gramEnd"/>
            <w:r w:rsidRPr="001079D2">
              <w:rPr>
                <w:sz w:val="28"/>
                <w:szCs w:val="28"/>
              </w:rPr>
              <w:t xml:space="preserve"> работодателям оказывающим содействие в переселении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2 868,0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29 170,0</w:t>
            </w:r>
          </w:p>
        </w:tc>
      </w:tr>
      <w:tr w:rsidR="001079D2" w:rsidRPr="001079D2" w:rsidTr="00B6051E">
        <w:trPr>
          <w:trHeight w:val="14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62 902,0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оказание услуг специалиста жестового языка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17 374,0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обеспечение катетерами одноразового использования детей инвалидов с диагнозом </w:t>
            </w:r>
            <w:proofErr w:type="spellStart"/>
            <w:r w:rsidRPr="001079D2">
              <w:rPr>
                <w:sz w:val="28"/>
                <w:szCs w:val="28"/>
              </w:rPr>
              <w:t>Spina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bifida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357,0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размещение государственного социального заказа в неправительственных организациях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39 049,0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установление доплат к заработной плате работников, </w:t>
            </w:r>
            <w:r w:rsidRPr="001079D2">
              <w:rPr>
                <w:sz w:val="28"/>
                <w:szCs w:val="28"/>
              </w:rPr>
              <w:lastRenderedPageBreak/>
              <w:t>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>48 324,0</w:t>
            </w:r>
          </w:p>
        </w:tc>
      </w:tr>
      <w:tr w:rsidR="001079D2" w:rsidRPr="001079D2" w:rsidTr="001D10A8">
        <w:trPr>
          <w:trHeight w:val="502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120 642,0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общественные работы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61 204,0</w:t>
            </w:r>
          </w:p>
        </w:tc>
      </w:tr>
      <w:tr w:rsidR="001079D2" w:rsidRPr="001079D2" w:rsidTr="001D10A8">
        <w:trPr>
          <w:trHeight w:val="1098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обеспечение инвалидов протезно-ортопедическими, </w:t>
            </w:r>
            <w:proofErr w:type="spellStart"/>
            <w:r w:rsidRPr="001079D2">
              <w:rPr>
                <w:sz w:val="28"/>
                <w:szCs w:val="28"/>
              </w:rPr>
              <w:t>сурдотехническими</w:t>
            </w:r>
            <w:proofErr w:type="spellEnd"/>
            <w:r w:rsidRPr="001079D2">
              <w:rPr>
                <w:sz w:val="28"/>
                <w:szCs w:val="28"/>
              </w:rPr>
              <w:t xml:space="preserve"> и </w:t>
            </w:r>
            <w:proofErr w:type="spellStart"/>
            <w:r w:rsidRPr="001079D2">
              <w:rPr>
                <w:sz w:val="28"/>
                <w:szCs w:val="28"/>
              </w:rPr>
              <w:t>тифлотехническими</w:t>
            </w:r>
            <w:proofErr w:type="spellEnd"/>
            <w:r w:rsidRPr="001079D2">
              <w:rPr>
                <w:sz w:val="28"/>
                <w:szCs w:val="28"/>
              </w:rPr>
              <w:t xml:space="preserve">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44 648,9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культуры и развития языков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29 011,0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29 011,0</w:t>
            </w:r>
          </w:p>
        </w:tc>
      </w:tr>
      <w:tr w:rsidR="001079D2" w:rsidRPr="001079D2" w:rsidTr="001D10A8">
        <w:trPr>
          <w:trHeight w:val="1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обеспечение занятости за счет развития инфраструктуры и жилищно-коммунального хозяйства в рамках Дорожной карты занятости на 2020-2021 годы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Целевые трансферты на развитие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5 214 751,0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строительства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5 214 751,0</w:t>
            </w:r>
          </w:p>
        </w:tc>
      </w:tr>
      <w:tr w:rsidR="001079D2" w:rsidRPr="001079D2" w:rsidTr="001D10A8">
        <w:trPr>
          <w:trHeight w:val="86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A3166B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развитие социальной и инженерной инфраструктуры в сельских насел</w:t>
            </w:r>
            <w:r w:rsidR="004F6DAD">
              <w:rPr>
                <w:sz w:val="28"/>
                <w:szCs w:val="28"/>
              </w:rPr>
              <w:t>енных пунктах в рамках проекта</w:t>
            </w:r>
            <w:r w:rsidR="00A3166B">
              <w:rPr>
                <w:sz w:val="28"/>
                <w:szCs w:val="28"/>
              </w:rPr>
              <w:t xml:space="preserve"> </w:t>
            </w:r>
            <w:r w:rsidRPr="001079D2">
              <w:rPr>
                <w:sz w:val="28"/>
                <w:szCs w:val="28"/>
              </w:rPr>
              <w:t>«</w:t>
            </w:r>
            <w:proofErr w:type="spellStart"/>
            <w:r w:rsidRPr="001079D2">
              <w:rPr>
                <w:sz w:val="28"/>
                <w:szCs w:val="28"/>
              </w:rPr>
              <w:t>Ауыл</w:t>
            </w:r>
            <w:proofErr w:type="spellEnd"/>
            <w:r w:rsidRPr="001079D2">
              <w:rPr>
                <w:sz w:val="28"/>
                <w:szCs w:val="28"/>
              </w:rPr>
              <w:t xml:space="preserve"> - Ел </w:t>
            </w:r>
            <w:proofErr w:type="spellStart"/>
            <w:r w:rsidRPr="001079D2">
              <w:rPr>
                <w:sz w:val="28"/>
                <w:szCs w:val="28"/>
              </w:rPr>
              <w:t>бесігі</w:t>
            </w:r>
            <w:proofErr w:type="spellEnd"/>
            <w:r w:rsidRPr="001079D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252 541,0</w:t>
            </w:r>
          </w:p>
        </w:tc>
      </w:tr>
      <w:tr w:rsidR="001079D2" w:rsidRPr="001079D2" w:rsidTr="001D10A8">
        <w:trPr>
          <w:trHeight w:val="25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(привязка) восьми многоквартирных жилых домов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(позиция 4) (без наружных инженерных сетей)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299 008,0</w:t>
            </w:r>
          </w:p>
        </w:tc>
      </w:tr>
      <w:tr w:rsidR="001079D2" w:rsidRPr="001079D2" w:rsidTr="001D10A8">
        <w:trPr>
          <w:trHeight w:val="126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(привязка) восьми многоквартирных жилых домов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(позиция 5) (без наружных инженерных сетей)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181 551,0</w:t>
            </w:r>
          </w:p>
        </w:tc>
      </w:tr>
      <w:tr w:rsidR="001079D2" w:rsidRPr="001079D2" w:rsidTr="001D10A8">
        <w:trPr>
          <w:trHeight w:val="811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(привязка) восьми многоквартирных жилых домов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(позиция 6) (без наружных инженерных сетей)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181 551,0</w:t>
            </w:r>
          </w:p>
        </w:tc>
      </w:tr>
      <w:tr w:rsidR="001079D2" w:rsidRPr="001079D2" w:rsidTr="001D10A8">
        <w:trPr>
          <w:trHeight w:val="37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(привязка) восьми многоквартирных жилых </w:t>
            </w:r>
            <w:r w:rsidRPr="001079D2">
              <w:rPr>
                <w:color w:val="000000"/>
                <w:sz w:val="28"/>
                <w:szCs w:val="28"/>
              </w:rPr>
              <w:lastRenderedPageBreak/>
              <w:t xml:space="preserve">домов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(позиция 7) (без наружных инженерных сетей)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>414 486,0</w:t>
            </w:r>
          </w:p>
        </w:tc>
      </w:tr>
      <w:tr w:rsidR="001079D2" w:rsidRPr="001079D2" w:rsidTr="001D10A8">
        <w:trPr>
          <w:trHeight w:val="68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и реконструкция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тепломагистрали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от насосной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повысительной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станции-2 до ТК-2-5 2ДУ 700 на 2ДУ 1000 мм в горо</w:t>
            </w:r>
            <w:r w:rsidR="004F6DAD">
              <w:rPr>
                <w:color w:val="000000"/>
                <w:sz w:val="28"/>
                <w:szCs w:val="28"/>
              </w:rPr>
              <w:t>де Кокшетау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1 334 399,0</w:t>
            </w:r>
          </w:p>
        </w:tc>
      </w:tr>
      <w:tr w:rsidR="001079D2" w:rsidRPr="001079D2" w:rsidTr="001D10A8">
        <w:trPr>
          <w:trHeight w:val="649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и реконструкция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тепломагистрали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от ТК-16 до ТК-13 с 2Ду500 на 2Ду700 по улице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Зарапа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(от улицы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Шакарима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Кудайбердиева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до улицы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Байкена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Ашимова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>) в горо</w:t>
            </w:r>
            <w:r w:rsidR="004F6DAD">
              <w:rPr>
                <w:color w:val="000000"/>
                <w:sz w:val="28"/>
                <w:szCs w:val="28"/>
              </w:rPr>
              <w:t>де Кокшетау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629 535,0</w:t>
            </w:r>
          </w:p>
        </w:tc>
      </w:tr>
      <w:tr w:rsidR="001079D2" w:rsidRPr="001079D2" w:rsidTr="001D10A8">
        <w:trPr>
          <w:trHeight w:val="62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и реконструкция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тепломагистрали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ТМ-1 отТК-8 до ТК11-А с 2Ду700 на 2Ду700 по улице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Байкена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Ашимова</w:t>
            </w:r>
            <w:proofErr w:type="spellEnd"/>
            <w:r w:rsidR="004F6DAD">
              <w:rPr>
                <w:color w:val="000000"/>
                <w:sz w:val="28"/>
                <w:szCs w:val="28"/>
              </w:rPr>
              <w:t xml:space="preserve"> </w:t>
            </w:r>
            <w:r w:rsidRPr="001079D2">
              <w:rPr>
                <w:color w:val="000000"/>
                <w:sz w:val="28"/>
                <w:szCs w:val="28"/>
              </w:rPr>
              <w:t xml:space="preserve">(от улицы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Каныша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Сатпаева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до улицы Малик</w:t>
            </w:r>
            <w:r w:rsidR="00A3166B">
              <w:rPr>
                <w:color w:val="000000"/>
                <w:sz w:val="28"/>
                <w:szCs w:val="28"/>
              </w:rPr>
              <w:t>а Габдуллина) в городе Кокшетау</w:t>
            </w:r>
            <w:r w:rsidRPr="001079D2">
              <w:rPr>
                <w:color w:val="000000"/>
                <w:sz w:val="28"/>
                <w:szCs w:val="28"/>
              </w:rPr>
              <w:t xml:space="preserve">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742 671,0</w:t>
            </w:r>
          </w:p>
        </w:tc>
      </w:tr>
      <w:tr w:rsidR="001079D2" w:rsidRPr="001079D2" w:rsidTr="001D10A8">
        <w:trPr>
          <w:trHeight w:val="189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Реконструкция магистральных инженерных сетей теплоснабжения по улице М.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Ауэзова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(на участке улиц А. Пушкина - Малика Габдуллина) горо</w:t>
            </w:r>
            <w:r w:rsidR="004F6DAD">
              <w:rPr>
                <w:color w:val="000000"/>
                <w:sz w:val="28"/>
                <w:szCs w:val="28"/>
              </w:rPr>
              <w:t>да Кокшетау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485 139,0</w:t>
            </w:r>
          </w:p>
        </w:tc>
      </w:tr>
      <w:tr w:rsidR="001079D2" w:rsidRPr="001079D2" w:rsidTr="001D10A8">
        <w:trPr>
          <w:trHeight w:val="448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магистральных инженерных сетей (на участке площадью 38,6га)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области. Реконструкция н</w:t>
            </w:r>
            <w:r w:rsidR="004F6DAD">
              <w:rPr>
                <w:color w:val="000000"/>
                <w:sz w:val="28"/>
                <w:szCs w:val="28"/>
              </w:rPr>
              <w:t xml:space="preserve">асосной </w:t>
            </w:r>
            <w:proofErr w:type="spellStart"/>
            <w:r w:rsidR="004F6DAD">
              <w:rPr>
                <w:color w:val="000000"/>
                <w:sz w:val="28"/>
                <w:szCs w:val="28"/>
              </w:rPr>
              <w:t>повысительной</w:t>
            </w:r>
            <w:proofErr w:type="spellEnd"/>
            <w:r w:rsidR="004F6DAD">
              <w:rPr>
                <w:color w:val="000000"/>
                <w:sz w:val="28"/>
                <w:szCs w:val="28"/>
              </w:rPr>
              <w:t xml:space="preserve"> станции-2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379 963,0</w:t>
            </w:r>
          </w:p>
        </w:tc>
      </w:tr>
      <w:tr w:rsidR="001079D2" w:rsidRPr="001079D2" w:rsidTr="001D10A8">
        <w:trPr>
          <w:trHeight w:val="5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наружных сетей теплоснабжения, водоснабжения и канализации к трем 5-ти этажным жилым домам (позиции 1, 2, 3)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в города Кокшетау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28 560,0</w:t>
            </w:r>
          </w:p>
        </w:tc>
      </w:tr>
      <w:tr w:rsidR="001079D2" w:rsidRPr="001079D2" w:rsidTr="001D10A8">
        <w:trPr>
          <w:trHeight w:val="10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наружных сетей электроснабжения к трем 5-ти этажным жилым домам (позиции 1,2,3)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в города Кокшетау Акмолинской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34 337,0</w:t>
            </w:r>
          </w:p>
        </w:tc>
      </w:tr>
      <w:tr w:rsidR="001079D2" w:rsidRPr="001079D2" w:rsidTr="001D10A8">
        <w:trPr>
          <w:trHeight w:val="557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электроснабжения)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117 024,0</w:t>
            </w:r>
          </w:p>
        </w:tc>
      </w:tr>
      <w:tr w:rsidR="001079D2" w:rsidRPr="001079D2" w:rsidTr="001D10A8">
        <w:trPr>
          <w:trHeight w:val="1118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наружных инженерных сетей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(Наружные сети электроснабжения)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36 620,0</w:t>
            </w:r>
          </w:p>
        </w:tc>
      </w:tr>
      <w:tr w:rsidR="001079D2" w:rsidRPr="001079D2" w:rsidTr="001D10A8">
        <w:trPr>
          <w:trHeight w:val="527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наружных инженерных сетей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(Наружная вода-канализация, тепловые сети)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79 462,0</w:t>
            </w:r>
          </w:p>
        </w:tc>
      </w:tr>
      <w:tr w:rsidR="001079D2" w:rsidRPr="001079D2" w:rsidTr="001D10A8">
        <w:trPr>
          <w:trHeight w:val="37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Строительство наружных инженерных сетей и благоустройство к восьми многоквартирным жилым домам на участке площадью </w:t>
            </w:r>
            <w:r w:rsidRPr="001079D2">
              <w:rPr>
                <w:color w:val="000000"/>
                <w:sz w:val="28"/>
                <w:szCs w:val="28"/>
              </w:rPr>
              <w:lastRenderedPageBreak/>
              <w:t xml:space="preserve">38,6 га севернее микрорайона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Коктем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города Кокшетау Акмолинской области (Наружные сети газоснабжения)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>17 904,0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122 514,0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экономики и бюджетного планирования города Кокшетау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122 514,0</w:t>
            </w:r>
          </w:p>
        </w:tc>
      </w:tr>
      <w:tr w:rsidR="001079D2" w:rsidRPr="001079D2" w:rsidTr="001D10A8">
        <w:trPr>
          <w:trHeight w:val="5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ind w:firstLineChars="100" w:firstLine="280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Для реализации мер социальной поддержки специалистов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122 514,0</w:t>
            </w:r>
          </w:p>
        </w:tc>
      </w:tr>
    </w:tbl>
    <w:p w:rsidR="001079D2" w:rsidRDefault="001079D2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4F6DAD" w:rsidRDefault="004F6DAD" w:rsidP="00E15DDA">
      <w:pPr>
        <w:rPr>
          <w:color w:val="000000" w:themeColor="text1"/>
          <w:sz w:val="28"/>
          <w:szCs w:val="28"/>
          <w:lang w:val="kk-KZ"/>
        </w:rPr>
      </w:pPr>
    </w:p>
    <w:p w:rsidR="004F6DAD" w:rsidRDefault="004F6DAD" w:rsidP="00E15DDA">
      <w:pPr>
        <w:rPr>
          <w:color w:val="000000" w:themeColor="text1"/>
          <w:sz w:val="28"/>
          <w:szCs w:val="28"/>
          <w:lang w:val="kk-KZ"/>
        </w:rPr>
      </w:pPr>
    </w:p>
    <w:p w:rsidR="004F6DAD" w:rsidRDefault="004F6DAD" w:rsidP="00E15DDA">
      <w:pPr>
        <w:rPr>
          <w:color w:val="000000" w:themeColor="text1"/>
          <w:sz w:val="28"/>
          <w:szCs w:val="28"/>
          <w:lang w:val="kk-KZ"/>
        </w:rPr>
      </w:pPr>
    </w:p>
    <w:p w:rsidR="004F6DAD" w:rsidRDefault="004F6DAD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B6051E" w:rsidRDefault="00B6051E" w:rsidP="00E15DDA">
      <w:pPr>
        <w:rPr>
          <w:color w:val="000000" w:themeColor="text1"/>
          <w:sz w:val="28"/>
          <w:szCs w:val="28"/>
          <w:lang w:val="kk-KZ"/>
        </w:rPr>
      </w:pPr>
    </w:p>
    <w:p w:rsidR="001079D2" w:rsidRDefault="001079D2" w:rsidP="00E15DDA">
      <w:pPr>
        <w:rPr>
          <w:color w:val="000000" w:themeColor="text1"/>
          <w:sz w:val="28"/>
          <w:szCs w:val="28"/>
          <w:lang w:val="kk-KZ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8"/>
        <w:gridCol w:w="1843"/>
      </w:tblGrid>
      <w:tr w:rsidR="001079D2" w:rsidRPr="001079D2" w:rsidTr="001079D2">
        <w:trPr>
          <w:trHeight w:val="1059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bookmarkStart w:id="3" w:name="RANGE!A1:B109"/>
            <w:r w:rsidRPr="001079D2">
              <w:rPr>
                <w:color w:val="000000"/>
                <w:sz w:val="28"/>
                <w:szCs w:val="28"/>
              </w:rPr>
              <w:lastRenderedPageBreak/>
              <w:t xml:space="preserve">Приложение 3              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 </w:t>
            </w:r>
            <w:r w:rsidR="004F6DAD">
              <w:rPr>
                <w:color w:val="000000"/>
                <w:sz w:val="28"/>
                <w:szCs w:val="28"/>
              </w:rPr>
              <w:t xml:space="preserve">              </w:t>
            </w:r>
            <w:r w:rsidRPr="001079D2">
              <w:rPr>
                <w:color w:val="000000"/>
                <w:sz w:val="28"/>
                <w:szCs w:val="28"/>
              </w:rPr>
              <w:t xml:space="preserve"> к решению Кокшетауского городского маслихата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        от ______ </w:t>
            </w:r>
            <w:proofErr w:type="gramStart"/>
            <w:r w:rsidRPr="001079D2">
              <w:rPr>
                <w:color w:val="000000"/>
                <w:sz w:val="28"/>
                <w:szCs w:val="28"/>
              </w:rPr>
              <w:t>2021  года</w:t>
            </w:r>
            <w:proofErr w:type="gramEnd"/>
            <w:r w:rsidRPr="001079D2">
              <w:rPr>
                <w:color w:val="000000"/>
                <w:sz w:val="28"/>
                <w:szCs w:val="28"/>
              </w:rPr>
              <w:t xml:space="preserve">  №____</w:t>
            </w:r>
            <w:bookmarkEnd w:id="3"/>
          </w:p>
        </w:tc>
      </w:tr>
      <w:tr w:rsidR="001079D2" w:rsidRPr="001079D2" w:rsidTr="001079D2">
        <w:trPr>
          <w:trHeight w:val="1455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Приложение 5               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    </w:t>
            </w:r>
            <w:r w:rsidR="004F6DAD">
              <w:rPr>
                <w:color w:val="000000"/>
                <w:sz w:val="28"/>
                <w:szCs w:val="28"/>
              </w:rPr>
              <w:t xml:space="preserve">                 </w:t>
            </w:r>
            <w:r w:rsidRPr="001079D2">
              <w:rPr>
                <w:color w:val="000000"/>
                <w:sz w:val="28"/>
                <w:szCs w:val="28"/>
              </w:rPr>
              <w:t xml:space="preserve">   к решению Кокшетауского городского маслихата      </w:t>
            </w:r>
            <w:r w:rsidRPr="001079D2">
              <w:rPr>
                <w:color w:val="000000"/>
                <w:sz w:val="28"/>
                <w:szCs w:val="28"/>
              </w:rPr>
              <w:br/>
              <w:t xml:space="preserve">                     </w:t>
            </w:r>
            <w:r w:rsidR="005D0EF1">
              <w:rPr>
                <w:color w:val="000000"/>
                <w:sz w:val="28"/>
                <w:szCs w:val="28"/>
              </w:rPr>
              <w:t xml:space="preserve">            от 24 </w:t>
            </w:r>
            <w:proofErr w:type="gramStart"/>
            <w:r w:rsidR="005D0EF1">
              <w:rPr>
                <w:color w:val="000000"/>
                <w:sz w:val="28"/>
                <w:szCs w:val="28"/>
              </w:rPr>
              <w:t>декабря  2020</w:t>
            </w:r>
            <w:proofErr w:type="gramEnd"/>
            <w:r w:rsidR="005D0EF1">
              <w:rPr>
                <w:color w:val="000000"/>
                <w:sz w:val="28"/>
                <w:szCs w:val="28"/>
              </w:rPr>
              <w:t xml:space="preserve"> </w:t>
            </w:r>
            <w:r w:rsidRPr="001079D2">
              <w:rPr>
                <w:color w:val="000000"/>
                <w:sz w:val="28"/>
                <w:szCs w:val="28"/>
              </w:rPr>
              <w:t>года  №С-49/2</w:t>
            </w:r>
          </w:p>
        </w:tc>
      </w:tr>
      <w:tr w:rsidR="001079D2" w:rsidRPr="001079D2" w:rsidTr="001079D2">
        <w:trPr>
          <w:trHeight w:val="407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9D2" w:rsidRDefault="001079D2" w:rsidP="001079D2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Целевые трансферты и бюджетные кредиты из областного бюджета </w:t>
            </w:r>
            <w:r w:rsidRPr="001079D2">
              <w:rPr>
                <w:color w:val="000000"/>
                <w:sz w:val="28"/>
                <w:szCs w:val="28"/>
              </w:rPr>
              <w:br/>
              <w:t>бюджету города Кокшетау на 2021 год</w:t>
            </w:r>
          </w:p>
        </w:tc>
      </w:tr>
      <w:tr w:rsidR="001079D2" w:rsidRPr="001079D2" w:rsidTr="00B6051E">
        <w:trPr>
          <w:trHeight w:val="137"/>
        </w:trPr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</w:p>
        </w:tc>
      </w:tr>
      <w:tr w:rsidR="001079D2" w:rsidRPr="001079D2" w:rsidTr="00B6051E">
        <w:trPr>
          <w:trHeight w:val="375"/>
        </w:trPr>
        <w:tc>
          <w:tcPr>
            <w:tcW w:w="7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Сумма  </w:t>
            </w:r>
            <w:r w:rsidRPr="001079D2">
              <w:rPr>
                <w:color w:val="000000"/>
                <w:sz w:val="28"/>
                <w:szCs w:val="28"/>
              </w:rPr>
              <w:br/>
              <w:t>тысяч тенге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13 499 907,2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Целевые текущие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6 360 847,5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занятости и социальных программ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291 419,1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размещение государственного социального заказа в неправительственных организациях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57 447,0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субсидии по возмещению расходов по найму (аренде) жилья для переселенцев и оралманов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3 500,0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реализацию краткосрочного профессионального обучения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18 046,0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размещение государственного социального заказа на развитие служб «Инватакси»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6 259,0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4 799,0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6 000,0</w:t>
            </w:r>
          </w:p>
        </w:tc>
      </w:tr>
      <w:tr w:rsidR="001079D2" w:rsidRPr="001079D2" w:rsidTr="00B6051E">
        <w:trPr>
          <w:trHeight w:val="966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обеспечение инвалидов протезно-ортопедическими, </w:t>
            </w:r>
            <w:proofErr w:type="spellStart"/>
            <w:r w:rsidRPr="001079D2">
              <w:rPr>
                <w:sz w:val="28"/>
                <w:szCs w:val="28"/>
              </w:rPr>
              <w:t>сурдотехническими</w:t>
            </w:r>
            <w:proofErr w:type="spellEnd"/>
            <w:r w:rsidRPr="001079D2">
              <w:rPr>
                <w:sz w:val="28"/>
                <w:szCs w:val="28"/>
              </w:rPr>
              <w:t xml:space="preserve"> и </w:t>
            </w:r>
            <w:proofErr w:type="spellStart"/>
            <w:r w:rsidRPr="001079D2">
              <w:rPr>
                <w:sz w:val="28"/>
                <w:szCs w:val="28"/>
              </w:rPr>
              <w:t>тифлотехническими</w:t>
            </w:r>
            <w:proofErr w:type="spellEnd"/>
            <w:r w:rsidRPr="001079D2">
              <w:rPr>
                <w:sz w:val="28"/>
                <w:szCs w:val="28"/>
              </w:rPr>
              <w:t xml:space="preserve">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193 151,8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116,0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В рамках государственной программы развития продуктивной занятости и массового предпринимательства на 2017-2021 годы «Еңбек» на мероприятие «Первое рабочее место»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2 100,3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Отдел жилищно-коммунального хозяйства, пассажирского </w:t>
            </w:r>
            <w:r w:rsidRPr="001079D2">
              <w:rPr>
                <w:sz w:val="28"/>
                <w:szCs w:val="28"/>
              </w:rPr>
              <w:lastRenderedPageBreak/>
              <w:t>транспорта и автомобильных дорог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lastRenderedPageBreak/>
              <w:t>2 976 847,5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 Капитальный ремонт дворовых территорий в границах улиц Абая -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Жумабека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Ташенова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Е.Н.Ауельбекова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- Малика Габдуллина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254 983,0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Завершение работ по капитальному ремонту дворовых территорий в границах улиц Абая-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Жумабека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Ташенова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Е.Н.Ауельбекова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>- А.Пушкина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74 255,0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Капитальный ремонт дворовых территорий в границах улиц Абая-</w:t>
            </w:r>
            <w:proofErr w:type="spellStart"/>
            <w:r w:rsidRPr="001079D2">
              <w:rPr>
                <w:sz w:val="28"/>
                <w:szCs w:val="28"/>
              </w:rPr>
              <w:t>М.Ауэзова</w:t>
            </w:r>
            <w:proofErr w:type="spellEnd"/>
            <w:r w:rsidRPr="001079D2">
              <w:rPr>
                <w:sz w:val="28"/>
                <w:szCs w:val="28"/>
              </w:rPr>
              <w:t>-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Темирбекова-Кенесары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Касымулы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20 000,0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Текущий ремонт площадки флагштока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30 441,0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Благоустройство областного центра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200 000,0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Санитария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25 000,0</w:t>
            </w:r>
          </w:p>
        </w:tc>
      </w:tr>
      <w:tr w:rsidR="001079D2" w:rsidRPr="001079D2" w:rsidTr="00B6051E">
        <w:trPr>
          <w:trHeight w:val="46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Текущий ремонт кабельной линии электроснабжения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22 417,0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Текущий ремонт под</w:t>
            </w:r>
            <w:r w:rsidR="00B6051E">
              <w:rPr>
                <w:color w:val="000000"/>
                <w:sz w:val="28"/>
                <w:szCs w:val="28"/>
              </w:rPr>
              <w:t xml:space="preserve">станции </w:t>
            </w:r>
            <w:r w:rsidRPr="001079D2">
              <w:rPr>
                <w:color w:val="000000"/>
                <w:sz w:val="28"/>
                <w:szCs w:val="28"/>
              </w:rPr>
              <w:t>«Северная»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162 000,0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Субсидирование пассажирских перевозок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597 911,0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Средний ремонт автомобильного моста через реку </w:t>
            </w:r>
            <w:proofErr w:type="spellStart"/>
            <w:r w:rsidRPr="001079D2">
              <w:rPr>
                <w:sz w:val="28"/>
                <w:szCs w:val="28"/>
              </w:rPr>
              <w:t>Кылшакты</w:t>
            </w:r>
            <w:proofErr w:type="spellEnd"/>
            <w:r w:rsidRPr="001079D2">
              <w:rPr>
                <w:sz w:val="28"/>
                <w:szCs w:val="28"/>
              </w:rPr>
              <w:t xml:space="preserve"> в районе путепровода на поселке Станционный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138 341,0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Средний ремонт улиц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450 000,0</w:t>
            </w:r>
          </w:p>
        </w:tc>
      </w:tr>
      <w:tr w:rsidR="001079D2" w:rsidRPr="001079D2" w:rsidTr="00B6051E">
        <w:trPr>
          <w:trHeight w:val="60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Обеспечение льготным проездом многодетных матерей и детей из многодетных семей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11 316,0</w:t>
            </w:r>
          </w:p>
        </w:tc>
      </w:tr>
      <w:tr w:rsidR="001079D2" w:rsidRPr="001079D2" w:rsidTr="00B6051E">
        <w:trPr>
          <w:trHeight w:val="60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Ремонт объектов коммунальной собственности в городе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116 383,5</w:t>
            </w:r>
          </w:p>
        </w:tc>
      </w:tr>
      <w:tr w:rsidR="001079D2" w:rsidRPr="001079D2" w:rsidTr="00B6051E">
        <w:trPr>
          <w:trHeight w:val="60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Выкуп земельных участков для государственных надобностей в городе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873 800,0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Отдел строительства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56 204,9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Выкуп жилья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27 000,0</w:t>
            </w:r>
          </w:p>
        </w:tc>
      </w:tr>
      <w:tr w:rsidR="001079D2" w:rsidRPr="001079D2" w:rsidTr="00B6051E">
        <w:trPr>
          <w:trHeight w:val="510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Ремонт объектов коммунальной собственности в городе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29 204,9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экономики и бюджетного планирования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876,0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увеличение размера подъемного пособия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876,0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Аппарат акима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3 035 500,0</w:t>
            </w:r>
          </w:p>
        </w:tc>
      </w:tr>
      <w:tr w:rsidR="001079D2" w:rsidRPr="001079D2" w:rsidTr="00B6051E">
        <w:trPr>
          <w:trHeight w:val="46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3 035 500,0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center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Трансферты на развитие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5 351 712,7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Аппарат акима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340 393,0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 xml:space="preserve"> Увеличение уставного капитала государственного коммунального предприятия на праве хозяйственного ведения «Кокшетау Су Арнасы»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108 647,0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 xml:space="preserve"> Увеличение уставного капитала государственного коммунального предприятия на праве хозяйственного ведения «Кокшетау </w:t>
            </w:r>
            <w:proofErr w:type="spellStart"/>
            <w:r w:rsidRPr="001079D2">
              <w:rPr>
                <w:color w:val="000000"/>
                <w:sz w:val="28"/>
                <w:szCs w:val="28"/>
              </w:rPr>
              <w:t>Жылу</w:t>
            </w:r>
            <w:proofErr w:type="spellEnd"/>
            <w:r w:rsidRPr="001079D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231 746,0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1 778 863,9</w:t>
            </w:r>
          </w:p>
        </w:tc>
      </w:tr>
      <w:tr w:rsidR="001079D2" w:rsidRPr="001079D2" w:rsidTr="00B6051E">
        <w:trPr>
          <w:trHeight w:val="672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Строительство набережной зоны вдоль озера Копа от улицы </w:t>
            </w:r>
            <w:proofErr w:type="spellStart"/>
            <w:r w:rsidRPr="001079D2">
              <w:rPr>
                <w:sz w:val="28"/>
                <w:szCs w:val="28"/>
              </w:rPr>
              <w:t>Кенесары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Касымулы</w:t>
            </w:r>
            <w:proofErr w:type="spellEnd"/>
            <w:r w:rsidRPr="001079D2">
              <w:rPr>
                <w:sz w:val="28"/>
                <w:szCs w:val="28"/>
              </w:rPr>
              <w:t xml:space="preserve"> до Центра крови в городе Кокшетау (1 очередь, участок от поворота на Центр крови до моста через речку </w:t>
            </w:r>
            <w:proofErr w:type="spellStart"/>
            <w:r w:rsidRPr="001079D2">
              <w:rPr>
                <w:sz w:val="28"/>
                <w:szCs w:val="28"/>
              </w:rPr>
              <w:t>Кылшакты</w:t>
            </w:r>
            <w:proofErr w:type="spellEnd"/>
            <w:r w:rsidRPr="001079D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141 143,3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78 007,0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набережной зоны вдоль берега озера Копа от Старого аэропорта до микрорайона </w:t>
            </w:r>
            <w:proofErr w:type="spellStart"/>
            <w:r w:rsidRPr="001079D2">
              <w:rPr>
                <w:sz w:val="28"/>
                <w:szCs w:val="28"/>
              </w:rPr>
              <w:t>Сарыарка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150 000,0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Реконструкция дорог микрорайона </w:t>
            </w:r>
            <w:proofErr w:type="spellStart"/>
            <w:r w:rsidRPr="001079D2">
              <w:rPr>
                <w:sz w:val="28"/>
                <w:szCs w:val="28"/>
              </w:rPr>
              <w:t>Бейбітшілік</w:t>
            </w:r>
            <w:proofErr w:type="spellEnd"/>
            <w:r w:rsidRPr="001079D2">
              <w:rPr>
                <w:sz w:val="28"/>
                <w:szCs w:val="28"/>
              </w:rPr>
              <w:t xml:space="preserve"> от улицы </w:t>
            </w:r>
            <w:proofErr w:type="spellStart"/>
            <w:r w:rsidRPr="001079D2">
              <w:rPr>
                <w:sz w:val="28"/>
                <w:szCs w:val="28"/>
              </w:rPr>
              <w:t>Шокана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Уалиханова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300 000,0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4F6DAD" w:rsidP="004F6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79D2" w:rsidRPr="001079D2">
              <w:rPr>
                <w:sz w:val="28"/>
                <w:szCs w:val="28"/>
              </w:rPr>
              <w:t xml:space="preserve">Реконструкция дороги по улице Малика Габдуллина (участок от улицы </w:t>
            </w:r>
            <w:proofErr w:type="spellStart"/>
            <w:r w:rsidR="001079D2" w:rsidRPr="001079D2">
              <w:rPr>
                <w:sz w:val="28"/>
                <w:szCs w:val="28"/>
              </w:rPr>
              <w:t>М.Ауэзова</w:t>
            </w:r>
            <w:proofErr w:type="spellEnd"/>
            <w:r w:rsidR="001079D2" w:rsidRPr="001079D2">
              <w:rPr>
                <w:sz w:val="28"/>
                <w:szCs w:val="28"/>
              </w:rPr>
              <w:t xml:space="preserve"> до улицы </w:t>
            </w:r>
            <w:proofErr w:type="spellStart"/>
            <w:r w:rsidR="001079D2" w:rsidRPr="001079D2">
              <w:rPr>
                <w:sz w:val="28"/>
                <w:szCs w:val="28"/>
              </w:rPr>
              <w:t>Акана</w:t>
            </w:r>
            <w:proofErr w:type="spellEnd"/>
            <w:r w:rsidR="001079D2" w:rsidRPr="001079D2">
              <w:rPr>
                <w:sz w:val="28"/>
                <w:szCs w:val="28"/>
              </w:rPr>
              <w:t xml:space="preserve"> </w:t>
            </w:r>
            <w:proofErr w:type="spellStart"/>
            <w:r w:rsidR="001079D2" w:rsidRPr="001079D2">
              <w:rPr>
                <w:sz w:val="28"/>
                <w:szCs w:val="28"/>
              </w:rPr>
              <w:t>серэ</w:t>
            </w:r>
            <w:proofErr w:type="spellEnd"/>
            <w:r w:rsidR="001079D2" w:rsidRPr="001079D2">
              <w:rPr>
                <w:sz w:val="28"/>
                <w:szCs w:val="28"/>
              </w:rPr>
              <w:t>)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231 841,6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Реконструкция дороги от улицы </w:t>
            </w:r>
            <w:proofErr w:type="spellStart"/>
            <w:r w:rsidRPr="001079D2">
              <w:rPr>
                <w:sz w:val="28"/>
                <w:szCs w:val="28"/>
              </w:rPr>
              <w:t>Шокана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Уалиханова</w:t>
            </w:r>
            <w:proofErr w:type="spellEnd"/>
            <w:r w:rsidRPr="001079D2">
              <w:rPr>
                <w:sz w:val="28"/>
                <w:szCs w:val="28"/>
              </w:rPr>
              <w:t xml:space="preserve"> до путепровода через железную дорогу в городе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200 000,0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Реконструкция автомобильного моста через речку </w:t>
            </w:r>
            <w:proofErr w:type="spellStart"/>
            <w:r w:rsidRPr="001079D2">
              <w:rPr>
                <w:sz w:val="28"/>
                <w:szCs w:val="28"/>
              </w:rPr>
              <w:t>Кылшакты</w:t>
            </w:r>
            <w:proofErr w:type="spellEnd"/>
            <w:r w:rsidRPr="001079D2">
              <w:rPr>
                <w:sz w:val="28"/>
                <w:szCs w:val="28"/>
              </w:rPr>
              <w:t xml:space="preserve"> по улице Малика Габдуллина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30 272,0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 Реконструкция моста автомобильной дороги по улице </w:t>
            </w:r>
            <w:proofErr w:type="spellStart"/>
            <w:r w:rsidRPr="001079D2">
              <w:rPr>
                <w:sz w:val="28"/>
                <w:szCs w:val="28"/>
              </w:rPr>
              <w:t>Т.Сулейменова</w:t>
            </w:r>
            <w:proofErr w:type="spellEnd"/>
            <w:r w:rsidRPr="001079D2">
              <w:rPr>
                <w:sz w:val="28"/>
                <w:szCs w:val="28"/>
              </w:rPr>
              <w:t xml:space="preserve"> через речку </w:t>
            </w:r>
            <w:proofErr w:type="spellStart"/>
            <w:r w:rsidRPr="001079D2">
              <w:rPr>
                <w:sz w:val="28"/>
                <w:szCs w:val="28"/>
              </w:rPr>
              <w:t>Кылшакты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400 000,0</w:t>
            </w:r>
          </w:p>
        </w:tc>
      </w:tr>
      <w:tr w:rsidR="001079D2" w:rsidRPr="001079D2" w:rsidTr="00B6051E">
        <w:trPr>
          <w:trHeight w:val="14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246 600,0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 Реконструкция моста автомобильной дороги по улице </w:t>
            </w:r>
            <w:proofErr w:type="spellStart"/>
            <w:r w:rsidRPr="001079D2">
              <w:rPr>
                <w:sz w:val="28"/>
                <w:szCs w:val="28"/>
              </w:rPr>
              <w:t>Байкена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Ашимова</w:t>
            </w:r>
            <w:proofErr w:type="spellEnd"/>
            <w:r w:rsidRPr="001079D2">
              <w:rPr>
                <w:sz w:val="28"/>
                <w:szCs w:val="28"/>
              </w:rPr>
              <w:t xml:space="preserve"> через речку </w:t>
            </w:r>
            <w:proofErr w:type="spellStart"/>
            <w:r w:rsidRPr="001079D2">
              <w:rPr>
                <w:sz w:val="28"/>
                <w:szCs w:val="28"/>
              </w:rPr>
              <w:t>Кылшакты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1 000,0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строительства города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3 232 455,8</w:t>
            </w:r>
          </w:p>
        </w:tc>
      </w:tr>
      <w:tr w:rsidR="001079D2" w:rsidRPr="001079D2" w:rsidTr="00B6051E">
        <w:trPr>
          <w:trHeight w:val="160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Реконструкция и расширение водопроводных очистных сооружений города Кокшетау, 2-й пусковой комплекс «Реконструкция и расширение водопроводных очистных сооружений города Кокшетау» (Водопропускные очистные сооружения). Корректировка.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800 000,0</w:t>
            </w:r>
          </w:p>
        </w:tc>
      </w:tr>
      <w:tr w:rsidR="001079D2" w:rsidRPr="001079D2" w:rsidTr="00B6051E">
        <w:trPr>
          <w:trHeight w:val="28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4F6DAD" w:rsidP="004F6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79D2" w:rsidRPr="001079D2">
              <w:rPr>
                <w:sz w:val="28"/>
                <w:szCs w:val="28"/>
              </w:rPr>
              <w:t>На развитие социальной и инженерной инфраструктуры в сельских населенных пунктах в рамках проекта «</w:t>
            </w:r>
            <w:proofErr w:type="spellStart"/>
            <w:r w:rsidR="001079D2" w:rsidRPr="001079D2">
              <w:rPr>
                <w:sz w:val="28"/>
                <w:szCs w:val="28"/>
              </w:rPr>
              <w:t>Ауыл</w:t>
            </w:r>
            <w:proofErr w:type="spellEnd"/>
            <w:r w:rsidR="001079D2" w:rsidRPr="001079D2">
              <w:rPr>
                <w:sz w:val="28"/>
                <w:szCs w:val="28"/>
              </w:rPr>
              <w:t xml:space="preserve"> - Ел </w:t>
            </w:r>
            <w:proofErr w:type="spellStart"/>
            <w:r w:rsidR="001079D2" w:rsidRPr="001079D2">
              <w:rPr>
                <w:sz w:val="28"/>
                <w:szCs w:val="28"/>
              </w:rPr>
              <w:t>бесігі</w:t>
            </w:r>
            <w:proofErr w:type="spellEnd"/>
            <w:r w:rsidR="001079D2" w:rsidRPr="001079D2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63 677,0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Реконструкция парка «Борцам революции»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249 275,0</w:t>
            </w:r>
          </w:p>
        </w:tc>
      </w:tr>
      <w:tr w:rsidR="001079D2" w:rsidRPr="001079D2" w:rsidTr="00B6051E">
        <w:trPr>
          <w:trHeight w:val="81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lastRenderedPageBreak/>
              <w:t xml:space="preserve">Разработка проектно-сметной документации с прохождением комплексной вневедомственной экспертизы, реконструкция и строительство районной котельной № 2 Государственного коммунального предприятия на праве хозяйственного ведения «Кокшетау </w:t>
            </w:r>
            <w:proofErr w:type="spellStart"/>
            <w:r w:rsidRPr="001079D2">
              <w:rPr>
                <w:sz w:val="28"/>
                <w:szCs w:val="28"/>
              </w:rPr>
              <w:t>Жылу</w:t>
            </w:r>
            <w:bookmarkStart w:id="4" w:name="_GoBack"/>
            <w:proofErr w:type="spellEnd"/>
            <w:r w:rsidRPr="001079D2">
              <w:rPr>
                <w:sz w:val="28"/>
                <w:szCs w:val="28"/>
              </w:rPr>
              <w:t>»</w:t>
            </w:r>
            <w:bookmarkEnd w:id="4"/>
            <w:r w:rsidRPr="001079D2">
              <w:rPr>
                <w:sz w:val="28"/>
                <w:szCs w:val="28"/>
              </w:rPr>
              <w:t xml:space="preserve"> в городе Кокшетау до 480 Гкал/час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20 000,0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287 141,4</w:t>
            </w:r>
          </w:p>
        </w:tc>
      </w:tr>
      <w:tr w:rsidR="001079D2" w:rsidRPr="001079D2" w:rsidTr="00B6051E">
        <w:trPr>
          <w:trHeight w:val="35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жилого комплекса (на участке площадью 38,6 га) в городе Кокшетау Акмолинской области (позиция 2), (без наружных инженерных сетей). Корректировка для переселения жителей аварийного дома с улицы Академика В.И. Вернадского и для государственных служащих.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200 000,0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Академика В.И. Вернадского)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348 374,6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9 602,0</w:t>
            </w:r>
          </w:p>
        </w:tc>
      </w:tr>
      <w:tr w:rsidR="001079D2" w:rsidRPr="001079D2" w:rsidTr="00B6051E">
        <w:trPr>
          <w:trHeight w:val="69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магистральных инженерных сетей (на участке площадью 38,6 га)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(Наружные сети теплоснабжения)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20 993,0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инженерных сетей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100 000,0</w:t>
            </w:r>
          </w:p>
        </w:tc>
      </w:tr>
      <w:tr w:rsidR="001079D2" w:rsidRPr="001079D2" w:rsidTr="00B6051E">
        <w:trPr>
          <w:trHeight w:val="75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инженерных сетей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(Наружные сети электроснабжения)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7 310,2</w:t>
            </w:r>
          </w:p>
        </w:tc>
      </w:tr>
      <w:tr w:rsidR="001079D2" w:rsidRPr="001079D2" w:rsidTr="00B6051E">
        <w:trPr>
          <w:trHeight w:val="73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инженерных сетей и благоустройство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(Наружные сети газоснабжения)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17 894,2</w:t>
            </w:r>
          </w:p>
        </w:tc>
      </w:tr>
      <w:tr w:rsidR="001079D2" w:rsidRPr="001079D2" w:rsidTr="00B6051E">
        <w:trPr>
          <w:trHeight w:val="14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инженерных сетей к восьми многоквартирным жилым домам на участке площадью 38,6 га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7 059,1</w:t>
            </w:r>
          </w:p>
        </w:tc>
      </w:tr>
      <w:tr w:rsidR="001079D2" w:rsidRPr="001079D2" w:rsidTr="00B6051E">
        <w:trPr>
          <w:trHeight w:val="261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инженерных сетей и благоустройство к многоквартирным жилым домам города Кокшетау </w:t>
            </w:r>
            <w:r w:rsidRPr="001079D2">
              <w:rPr>
                <w:sz w:val="28"/>
                <w:szCs w:val="28"/>
              </w:rPr>
              <w:lastRenderedPageBreak/>
              <w:t>Акмолинской области (позиции 1,2,3,4,5,6) (Наружные сети телефонизации и благоустройство)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>5 523,0</w:t>
            </w:r>
          </w:p>
        </w:tc>
      </w:tr>
      <w:tr w:rsidR="001079D2" w:rsidRPr="001079D2" w:rsidTr="00B6051E">
        <w:trPr>
          <w:trHeight w:val="80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многоквартирным жилым домам города Кокшетау Акмолинской области (позиции 7,8,9,10,11,12</w:t>
            </w:r>
            <w:proofErr w:type="gramStart"/>
            <w:r w:rsidRPr="001079D2">
              <w:rPr>
                <w:sz w:val="28"/>
                <w:szCs w:val="28"/>
              </w:rPr>
              <w:t>)  (</w:t>
            </w:r>
            <w:proofErr w:type="gramEnd"/>
            <w:r w:rsidRPr="001079D2">
              <w:rPr>
                <w:sz w:val="28"/>
                <w:szCs w:val="28"/>
              </w:rPr>
              <w:t>Наружные сети телефонизации и благоустройство)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5 843,0</w:t>
            </w:r>
          </w:p>
        </w:tc>
      </w:tr>
      <w:tr w:rsidR="001079D2" w:rsidRPr="001079D2" w:rsidTr="00B6051E">
        <w:trPr>
          <w:trHeight w:val="35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15 811,0</w:t>
            </w:r>
          </w:p>
        </w:tc>
      </w:tr>
      <w:tr w:rsidR="001079D2" w:rsidRPr="001079D2" w:rsidTr="00B6051E">
        <w:trPr>
          <w:trHeight w:val="34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жилым комплексам в городе Кокшетау Акмолинской области (позиции 1,2,3) (Наружные сети электроснабжения)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2 770,0</w:t>
            </w:r>
          </w:p>
        </w:tc>
      </w:tr>
      <w:tr w:rsidR="001079D2" w:rsidRPr="001079D2" w:rsidTr="00B6051E">
        <w:trPr>
          <w:trHeight w:val="124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1 205,0</w:t>
            </w:r>
          </w:p>
        </w:tc>
      </w:tr>
      <w:tr w:rsidR="001079D2" w:rsidRPr="001079D2" w:rsidTr="00B6051E">
        <w:trPr>
          <w:trHeight w:val="114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11 839,0</w:t>
            </w:r>
          </w:p>
        </w:tc>
      </w:tr>
      <w:tr w:rsidR="001079D2" w:rsidRPr="001079D2" w:rsidTr="00B6051E">
        <w:trPr>
          <w:trHeight w:val="150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инженерных сетей и благоустройство к 292-х квартирному жилому дому со встроенным паркингом по улице 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sz w:val="28"/>
                <w:szCs w:val="28"/>
              </w:rPr>
              <w:t xml:space="preserve"> №2,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1 394,0</w:t>
            </w:r>
          </w:p>
        </w:tc>
      </w:tr>
      <w:tr w:rsidR="001079D2" w:rsidRPr="001079D2" w:rsidTr="00B6051E">
        <w:trPr>
          <w:trHeight w:val="977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инженерных сетей и благоустройство к 292-х квартирному жилому дому со встроенным паркингом по улице 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sz w:val="28"/>
                <w:szCs w:val="28"/>
              </w:rPr>
              <w:t xml:space="preserve"> № 2, города Кокшетау Акмолинской области (сети электроснабжения 0,4 кВ)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1 694,0</w:t>
            </w:r>
          </w:p>
        </w:tc>
      </w:tr>
      <w:tr w:rsidR="001079D2" w:rsidRPr="001079D2" w:rsidTr="00B6051E">
        <w:trPr>
          <w:trHeight w:val="527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инженерных сетей и благоустройство к 292-х квартирному жилому дому со встроенным паркингом по улице 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sz w:val="28"/>
                <w:szCs w:val="28"/>
              </w:rPr>
              <w:t xml:space="preserve"> № 2, города Кокшетау Акмолинской области (сети теплоснабжения)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4 182,0</w:t>
            </w:r>
          </w:p>
        </w:tc>
      </w:tr>
      <w:tr w:rsidR="001079D2" w:rsidRPr="001079D2" w:rsidTr="00B6051E">
        <w:trPr>
          <w:trHeight w:val="64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63 053,7</w:t>
            </w:r>
          </w:p>
        </w:tc>
      </w:tr>
      <w:tr w:rsidR="001079D2" w:rsidRPr="001079D2" w:rsidTr="00B6051E">
        <w:trPr>
          <w:trHeight w:val="122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107 012,0</w:t>
            </w:r>
          </w:p>
        </w:tc>
      </w:tr>
      <w:tr w:rsidR="001079D2" w:rsidRPr="001079D2" w:rsidTr="00B6051E">
        <w:trPr>
          <w:trHeight w:val="11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34 666,0</w:t>
            </w:r>
          </w:p>
        </w:tc>
      </w:tr>
      <w:tr w:rsidR="001079D2" w:rsidRPr="001079D2" w:rsidTr="00B6051E">
        <w:trPr>
          <w:trHeight w:val="140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lastRenderedPageBreak/>
              <w:t>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2 403,0</w:t>
            </w:r>
          </w:p>
        </w:tc>
      </w:tr>
      <w:tr w:rsidR="001079D2" w:rsidRPr="001079D2" w:rsidTr="00B6051E">
        <w:trPr>
          <w:trHeight w:val="21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9 862,0</w:t>
            </w:r>
          </w:p>
        </w:tc>
      </w:tr>
      <w:tr w:rsidR="001079D2" w:rsidRPr="001079D2" w:rsidTr="00B6051E">
        <w:trPr>
          <w:trHeight w:val="156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47 669,0</w:t>
            </w:r>
          </w:p>
        </w:tc>
      </w:tr>
      <w:tr w:rsidR="001079D2" w:rsidRPr="001079D2" w:rsidTr="00B6051E">
        <w:trPr>
          <w:trHeight w:val="42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(электроснабжение)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63 265,0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87 776,2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сетей водоснабжения по улице </w:t>
            </w:r>
            <w:proofErr w:type="spellStart"/>
            <w:r w:rsidRPr="001079D2">
              <w:rPr>
                <w:sz w:val="28"/>
                <w:szCs w:val="28"/>
              </w:rPr>
              <w:t>Богенбая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100 362,0</w:t>
            </w:r>
          </w:p>
        </w:tc>
      </w:tr>
      <w:tr w:rsidR="001079D2" w:rsidRPr="001079D2" w:rsidTr="00B6051E">
        <w:trPr>
          <w:trHeight w:val="7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Реконструкция административного здания по улице А.Пушкина, 21 в городе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100 000,0</w:t>
            </w:r>
          </w:p>
        </w:tc>
      </w:tr>
      <w:tr w:rsidR="001079D2" w:rsidRPr="001079D2" w:rsidTr="00B6051E">
        <w:trPr>
          <w:trHeight w:val="1118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Реконструкция магистральных инженерных сетей теплоснабжения по улице </w:t>
            </w:r>
            <w:proofErr w:type="spellStart"/>
            <w:r w:rsidRPr="001079D2">
              <w:rPr>
                <w:sz w:val="28"/>
                <w:szCs w:val="28"/>
              </w:rPr>
              <w:t>М.Ауэзова</w:t>
            </w:r>
            <w:proofErr w:type="spellEnd"/>
            <w:r w:rsidRPr="001079D2">
              <w:rPr>
                <w:sz w:val="28"/>
                <w:szCs w:val="28"/>
              </w:rPr>
              <w:t xml:space="preserve"> (на участке улиц А.Пушкина - Малика Габдуллина) города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сетей теплоснабжения диаметром 250 мм на улице </w:t>
            </w:r>
            <w:proofErr w:type="spellStart"/>
            <w:r w:rsidRPr="001079D2">
              <w:rPr>
                <w:sz w:val="28"/>
                <w:szCs w:val="28"/>
              </w:rPr>
              <w:t>Кажымукана</w:t>
            </w:r>
            <w:proofErr w:type="spellEnd"/>
            <w:r w:rsidRPr="001079D2">
              <w:rPr>
                <w:sz w:val="28"/>
                <w:szCs w:val="28"/>
              </w:rPr>
              <w:t xml:space="preserve">, Рахимова, Дины Нурпеисовой в городе Кокшетау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1079D2" w:rsidRPr="001079D2" w:rsidTr="00B6051E">
        <w:trPr>
          <w:trHeight w:val="399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сетей теплоснабжения по улице Бережного, Алма-Атинская, Литвинова в городе Кокшетау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1079D2" w:rsidRPr="001079D2" w:rsidTr="00B6051E">
        <w:trPr>
          <w:trHeight w:val="464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наружных сетей теплоснабжения, водоснаб</w:t>
            </w:r>
            <w:r w:rsidR="004F6DAD">
              <w:rPr>
                <w:sz w:val="28"/>
                <w:szCs w:val="28"/>
              </w:rPr>
              <w:t xml:space="preserve">жения и канализации к трем </w:t>
            </w:r>
            <w:proofErr w:type="gramStart"/>
            <w:r w:rsidR="004F6DAD">
              <w:rPr>
                <w:sz w:val="28"/>
                <w:szCs w:val="28"/>
              </w:rPr>
              <w:t xml:space="preserve">пяти </w:t>
            </w:r>
            <w:r w:rsidRPr="001079D2">
              <w:rPr>
                <w:sz w:val="28"/>
                <w:szCs w:val="28"/>
              </w:rPr>
              <w:t>этажным</w:t>
            </w:r>
            <w:proofErr w:type="gramEnd"/>
            <w:r w:rsidRPr="001079D2">
              <w:rPr>
                <w:sz w:val="28"/>
                <w:szCs w:val="28"/>
              </w:rPr>
              <w:t xml:space="preserve"> жилым домам (позиции 1, 2, 3)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31 733,6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сетей электроснабжения к трем </w:t>
            </w:r>
            <w:proofErr w:type="gramStart"/>
            <w:r w:rsidRPr="001079D2">
              <w:rPr>
                <w:sz w:val="28"/>
                <w:szCs w:val="28"/>
              </w:rPr>
              <w:t>пяти этажным</w:t>
            </w:r>
            <w:proofErr w:type="gramEnd"/>
            <w:r w:rsidRPr="001079D2">
              <w:rPr>
                <w:sz w:val="28"/>
                <w:szCs w:val="28"/>
              </w:rPr>
              <w:t xml:space="preserve"> жилым домам (позиции 1, 2, 3)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3 815,2</w:t>
            </w:r>
          </w:p>
        </w:tc>
      </w:tr>
      <w:tr w:rsidR="001079D2" w:rsidRPr="001079D2" w:rsidTr="00B6051E">
        <w:trPr>
          <w:trHeight w:val="171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благоустройства, наружные сети освещения и телефонизации к трем </w:t>
            </w:r>
            <w:proofErr w:type="gramStart"/>
            <w:r w:rsidRPr="001079D2">
              <w:rPr>
                <w:sz w:val="28"/>
                <w:szCs w:val="28"/>
              </w:rPr>
              <w:t>пяти</w:t>
            </w:r>
            <w:r w:rsidR="004F6DAD">
              <w:rPr>
                <w:sz w:val="28"/>
                <w:szCs w:val="28"/>
              </w:rPr>
              <w:t xml:space="preserve"> </w:t>
            </w:r>
            <w:r w:rsidRPr="001079D2">
              <w:rPr>
                <w:sz w:val="28"/>
                <w:szCs w:val="28"/>
              </w:rPr>
              <w:t>этажным</w:t>
            </w:r>
            <w:proofErr w:type="gramEnd"/>
            <w:r w:rsidRPr="001079D2">
              <w:rPr>
                <w:sz w:val="28"/>
                <w:szCs w:val="28"/>
              </w:rPr>
              <w:t xml:space="preserve"> жилым домам (позиции 1,2,3)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 </w:t>
            </w:r>
            <w:r w:rsidRPr="001079D2">
              <w:rPr>
                <w:sz w:val="28"/>
                <w:szCs w:val="28"/>
              </w:rPr>
              <w:lastRenderedPageBreak/>
              <w:t>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lastRenderedPageBreak/>
              <w:t>50 000,0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наружных сетей газоснабжения к трем </w:t>
            </w:r>
            <w:proofErr w:type="gramStart"/>
            <w:r w:rsidRPr="001079D2">
              <w:rPr>
                <w:sz w:val="28"/>
                <w:szCs w:val="28"/>
              </w:rPr>
              <w:t>пяти этажным</w:t>
            </w:r>
            <w:proofErr w:type="gramEnd"/>
            <w:r w:rsidRPr="001079D2">
              <w:rPr>
                <w:sz w:val="28"/>
                <w:szCs w:val="28"/>
              </w:rPr>
              <w:t xml:space="preserve"> жилым домам (позиции 1, 2, 3)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в городе Кокшетау Акмолинской области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11 333,3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пятиэтажного </w:t>
            </w:r>
            <w:proofErr w:type="spellStart"/>
            <w:r w:rsidRPr="001079D2">
              <w:rPr>
                <w:sz w:val="28"/>
                <w:szCs w:val="28"/>
              </w:rPr>
              <w:t>сорокаквартирного</w:t>
            </w:r>
            <w:proofErr w:type="spellEnd"/>
            <w:r w:rsidRPr="001079D2">
              <w:rPr>
                <w:sz w:val="28"/>
                <w:szCs w:val="28"/>
              </w:rPr>
              <w:t xml:space="preserve"> жилого дома (привязка) в микрорайоне №1, №9А города Кокшетау Акмолинской области (позиция 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123 568,9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пятиэтажного </w:t>
            </w:r>
            <w:proofErr w:type="spellStart"/>
            <w:r w:rsidRPr="001079D2">
              <w:rPr>
                <w:sz w:val="28"/>
                <w:szCs w:val="28"/>
              </w:rPr>
              <w:t>сорокаквартирного</w:t>
            </w:r>
            <w:proofErr w:type="spellEnd"/>
            <w:r w:rsidRPr="001079D2">
              <w:rPr>
                <w:sz w:val="28"/>
                <w:szCs w:val="28"/>
              </w:rPr>
              <w:t xml:space="preserve">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59 511,3</w:t>
            </w:r>
          </w:p>
        </w:tc>
      </w:tr>
      <w:tr w:rsidR="001079D2" w:rsidRPr="001079D2" w:rsidTr="00B6051E">
        <w:trPr>
          <w:trHeight w:val="34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(привязка) восьми многоквартирных жилых домов на участке площадью 38,6 га севернее микрорайона </w:t>
            </w:r>
            <w:proofErr w:type="spellStart"/>
            <w:r w:rsidRPr="001079D2">
              <w:rPr>
                <w:sz w:val="28"/>
                <w:szCs w:val="28"/>
              </w:rPr>
              <w:t>Коктем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(позиция 6) (без наружных инженерных сетей)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28 171,2</w:t>
            </w:r>
          </w:p>
        </w:tc>
      </w:tr>
      <w:tr w:rsidR="001079D2" w:rsidRPr="001079D2" w:rsidTr="00B6051E">
        <w:trPr>
          <w:trHeight w:val="746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инженерных сетей и благоустройство к 292-х квартирному жилому дому со встроенным паркингом по улице 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sz w:val="28"/>
                <w:szCs w:val="28"/>
              </w:rPr>
              <w:t xml:space="preserve"> №2, города Кокшетау Акмолинской области (сети телефонизации)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11 443,7</w:t>
            </w:r>
          </w:p>
        </w:tc>
      </w:tr>
      <w:tr w:rsidR="001079D2" w:rsidRPr="001079D2" w:rsidTr="00B6051E">
        <w:trPr>
          <w:trHeight w:val="155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инженерных сетей и благоустройство к 292-х квартирному жилому дому со встроенным паркингом по улице </w:t>
            </w:r>
            <w:proofErr w:type="spellStart"/>
            <w:r w:rsidRPr="001079D2">
              <w:rPr>
                <w:sz w:val="28"/>
                <w:szCs w:val="28"/>
              </w:rPr>
              <w:t>Зарапа</w:t>
            </w:r>
            <w:proofErr w:type="spellEnd"/>
            <w:r w:rsidRPr="001079D2">
              <w:rPr>
                <w:sz w:val="28"/>
                <w:szCs w:val="28"/>
              </w:rPr>
              <w:t xml:space="preserve"> </w:t>
            </w:r>
            <w:proofErr w:type="spellStart"/>
            <w:r w:rsidRPr="001079D2">
              <w:rPr>
                <w:sz w:val="28"/>
                <w:szCs w:val="28"/>
              </w:rPr>
              <w:t>Темирбекова</w:t>
            </w:r>
            <w:proofErr w:type="spellEnd"/>
            <w:r w:rsidRPr="001079D2">
              <w:rPr>
                <w:sz w:val="28"/>
                <w:szCs w:val="28"/>
              </w:rPr>
              <w:t xml:space="preserve"> №2, города Кокшетау</w:t>
            </w:r>
            <w:r w:rsidRPr="001079D2">
              <w:rPr>
                <w:sz w:val="28"/>
                <w:szCs w:val="28"/>
              </w:rPr>
              <w:br/>
              <w:t>Акмолинской области (Реконструкция водопровода)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1 310,2</w:t>
            </w:r>
          </w:p>
        </w:tc>
      </w:tr>
      <w:tr w:rsidR="001079D2" w:rsidRPr="001079D2" w:rsidTr="00B6051E">
        <w:trPr>
          <w:trHeight w:val="930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Строительство инженерных сетей в южной части поселка Станционный на участке площадью 60 га в городе Кокшетау (Сети электроснабжения)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58 889,2</w:t>
            </w:r>
          </w:p>
        </w:tc>
      </w:tr>
      <w:tr w:rsidR="001079D2" w:rsidRPr="001079D2" w:rsidTr="00B6051E">
        <w:trPr>
          <w:trHeight w:val="282"/>
        </w:trPr>
        <w:tc>
          <w:tcPr>
            <w:tcW w:w="7948" w:type="dxa"/>
            <w:shd w:val="clear" w:color="000000" w:fill="FFFFFF"/>
            <w:vAlign w:val="center"/>
            <w:hideMark/>
          </w:tcPr>
          <w:p w:rsidR="001079D2" w:rsidRPr="001079D2" w:rsidRDefault="001079D2" w:rsidP="004F6DAD">
            <w:pPr>
              <w:jc w:val="both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 xml:space="preserve">Строительство магистральных инженерных сетей (на участке площадью 88,5 га) в микрорайоне </w:t>
            </w:r>
            <w:proofErr w:type="spellStart"/>
            <w:r w:rsidRPr="001079D2">
              <w:rPr>
                <w:sz w:val="28"/>
                <w:szCs w:val="28"/>
              </w:rPr>
              <w:t>Сарыарка</w:t>
            </w:r>
            <w:proofErr w:type="spellEnd"/>
            <w:r w:rsidRPr="001079D2">
              <w:rPr>
                <w:sz w:val="28"/>
                <w:szCs w:val="28"/>
              </w:rPr>
              <w:t xml:space="preserve"> города Кокшетау Акмолинской области (сети электроснабжения)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34 022,8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center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Бюджетные кредиты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1 787 347,0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 </w:t>
            </w:r>
          </w:p>
        </w:tc>
      </w:tr>
      <w:tr w:rsidR="001079D2" w:rsidRPr="001079D2" w:rsidTr="00B6051E">
        <w:trPr>
          <w:trHeight w:val="53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1079D2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Отдел строительства города Кокшетау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1 787 347,0</w:t>
            </w:r>
          </w:p>
        </w:tc>
      </w:tr>
      <w:tr w:rsidR="001079D2" w:rsidRPr="001079D2" w:rsidTr="00B6051E">
        <w:trPr>
          <w:trHeight w:val="1515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1 087 347,0</w:t>
            </w:r>
          </w:p>
        </w:tc>
      </w:tr>
      <w:tr w:rsidR="001079D2" w:rsidRPr="001079D2" w:rsidTr="00B6051E">
        <w:trPr>
          <w:trHeight w:val="247"/>
        </w:trPr>
        <w:tc>
          <w:tcPr>
            <w:tcW w:w="7948" w:type="dxa"/>
            <w:shd w:val="clear" w:color="auto" w:fill="auto"/>
            <w:vAlign w:val="center"/>
            <w:hideMark/>
          </w:tcPr>
          <w:p w:rsidR="001079D2" w:rsidRPr="001079D2" w:rsidRDefault="001079D2" w:rsidP="004F6DAD">
            <w:pPr>
              <w:rPr>
                <w:sz w:val="28"/>
                <w:szCs w:val="28"/>
              </w:rPr>
            </w:pPr>
            <w:r w:rsidRPr="001079D2">
              <w:rPr>
                <w:sz w:val="28"/>
                <w:szCs w:val="28"/>
              </w:rPr>
              <w:t>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79D2" w:rsidRPr="001079D2" w:rsidRDefault="001079D2" w:rsidP="001079D2">
            <w:pPr>
              <w:jc w:val="right"/>
              <w:rPr>
                <w:color w:val="000000"/>
                <w:sz w:val="28"/>
                <w:szCs w:val="28"/>
              </w:rPr>
            </w:pPr>
            <w:r w:rsidRPr="001079D2">
              <w:rPr>
                <w:color w:val="000000"/>
                <w:sz w:val="28"/>
                <w:szCs w:val="28"/>
              </w:rPr>
              <w:t>700 000,0</w:t>
            </w:r>
          </w:p>
        </w:tc>
      </w:tr>
    </w:tbl>
    <w:p w:rsidR="001079D2" w:rsidRPr="00FC780C" w:rsidRDefault="001079D2" w:rsidP="00E15DDA">
      <w:pPr>
        <w:rPr>
          <w:color w:val="000000" w:themeColor="text1"/>
          <w:sz w:val="28"/>
          <w:szCs w:val="28"/>
          <w:lang w:val="kk-KZ"/>
        </w:rPr>
      </w:pPr>
    </w:p>
    <w:sectPr w:rsidR="001079D2" w:rsidRPr="00FC780C" w:rsidSect="00A74253">
      <w:headerReference w:type="default" r:id="rId7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B8" w:rsidRDefault="00D47CB8" w:rsidP="00674FEB">
      <w:r>
        <w:separator/>
      </w:r>
    </w:p>
  </w:endnote>
  <w:endnote w:type="continuationSeparator" w:id="0">
    <w:p w:rsidR="00D47CB8" w:rsidRDefault="00D47CB8" w:rsidP="006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B8" w:rsidRDefault="00D47CB8" w:rsidP="00674FEB">
      <w:r>
        <w:separator/>
      </w:r>
    </w:p>
  </w:footnote>
  <w:footnote w:type="continuationSeparator" w:id="0">
    <w:p w:rsidR="00D47CB8" w:rsidRDefault="00D47CB8" w:rsidP="0067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280812"/>
      <w:docPartObj>
        <w:docPartGallery w:val="Page Numbers (Top of Page)"/>
        <w:docPartUnique/>
      </w:docPartObj>
    </w:sdtPr>
    <w:sdtEndPr/>
    <w:sdtContent>
      <w:p w:rsidR="001D10A8" w:rsidRDefault="001D10A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3166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D10A8" w:rsidRDefault="001D10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043BB"/>
    <w:rsid w:val="00021593"/>
    <w:rsid w:val="00030FDF"/>
    <w:rsid w:val="00033657"/>
    <w:rsid w:val="00037FF4"/>
    <w:rsid w:val="00052F7F"/>
    <w:rsid w:val="000553ED"/>
    <w:rsid w:val="000867B0"/>
    <w:rsid w:val="000942E8"/>
    <w:rsid w:val="000966B3"/>
    <w:rsid w:val="00097EA3"/>
    <w:rsid w:val="000A1E32"/>
    <w:rsid w:val="000A3CB6"/>
    <w:rsid w:val="000C11DF"/>
    <w:rsid w:val="000C7617"/>
    <w:rsid w:val="000D68F9"/>
    <w:rsid w:val="001030EA"/>
    <w:rsid w:val="00105790"/>
    <w:rsid w:val="001079D2"/>
    <w:rsid w:val="00123D8E"/>
    <w:rsid w:val="00132300"/>
    <w:rsid w:val="00142B3E"/>
    <w:rsid w:val="0015487C"/>
    <w:rsid w:val="0017323B"/>
    <w:rsid w:val="00182F0A"/>
    <w:rsid w:val="001834B2"/>
    <w:rsid w:val="001865D9"/>
    <w:rsid w:val="00196477"/>
    <w:rsid w:val="001A1FCC"/>
    <w:rsid w:val="001A7A62"/>
    <w:rsid w:val="001B4C15"/>
    <w:rsid w:val="001B6FB7"/>
    <w:rsid w:val="001C1590"/>
    <w:rsid w:val="001C27CA"/>
    <w:rsid w:val="001C3F3E"/>
    <w:rsid w:val="001D10A8"/>
    <w:rsid w:val="001D2F5F"/>
    <w:rsid w:val="001E17E4"/>
    <w:rsid w:val="001F55C5"/>
    <w:rsid w:val="001F7EE2"/>
    <w:rsid w:val="00200063"/>
    <w:rsid w:val="00224812"/>
    <w:rsid w:val="00231669"/>
    <w:rsid w:val="00236BAB"/>
    <w:rsid w:val="00246333"/>
    <w:rsid w:val="00277E0B"/>
    <w:rsid w:val="002829D0"/>
    <w:rsid w:val="0028448E"/>
    <w:rsid w:val="00293586"/>
    <w:rsid w:val="002973B0"/>
    <w:rsid w:val="002A4F03"/>
    <w:rsid w:val="002D2123"/>
    <w:rsid w:val="002D3B73"/>
    <w:rsid w:val="002E524A"/>
    <w:rsid w:val="002F5EE5"/>
    <w:rsid w:val="003057C1"/>
    <w:rsid w:val="00316F08"/>
    <w:rsid w:val="00326B6D"/>
    <w:rsid w:val="003303FC"/>
    <w:rsid w:val="003364EE"/>
    <w:rsid w:val="00340BF9"/>
    <w:rsid w:val="0034648A"/>
    <w:rsid w:val="00355AAB"/>
    <w:rsid w:val="003572DB"/>
    <w:rsid w:val="00394841"/>
    <w:rsid w:val="003A4244"/>
    <w:rsid w:val="003A6BC6"/>
    <w:rsid w:val="003C4F3F"/>
    <w:rsid w:val="003C6814"/>
    <w:rsid w:val="003D00AF"/>
    <w:rsid w:val="003D120E"/>
    <w:rsid w:val="003E2425"/>
    <w:rsid w:val="003E53D9"/>
    <w:rsid w:val="003E5A0A"/>
    <w:rsid w:val="003F5072"/>
    <w:rsid w:val="00421EF1"/>
    <w:rsid w:val="004337F2"/>
    <w:rsid w:val="00433D7A"/>
    <w:rsid w:val="00436842"/>
    <w:rsid w:val="0044356C"/>
    <w:rsid w:val="004457BC"/>
    <w:rsid w:val="0045726A"/>
    <w:rsid w:val="00466379"/>
    <w:rsid w:val="00476947"/>
    <w:rsid w:val="004949F9"/>
    <w:rsid w:val="00496725"/>
    <w:rsid w:val="004B56A2"/>
    <w:rsid w:val="004E1298"/>
    <w:rsid w:val="004F64D8"/>
    <w:rsid w:val="004F6DAD"/>
    <w:rsid w:val="004F78FF"/>
    <w:rsid w:val="00504C88"/>
    <w:rsid w:val="00546565"/>
    <w:rsid w:val="005507DA"/>
    <w:rsid w:val="00575989"/>
    <w:rsid w:val="00581DAD"/>
    <w:rsid w:val="005A7396"/>
    <w:rsid w:val="005D0EF1"/>
    <w:rsid w:val="005E01C8"/>
    <w:rsid w:val="005E21D4"/>
    <w:rsid w:val="005F15D3"/>
    <w:rsid w:val="005F6150"/>
    <w:rsid w:val="00603DE1"/>
    <w:rsid w:val="00624214"/>
    <w:rsid w:val="006551C0"/>
    <w:rsid w:val="00657AC7"/>
    <w:rsid w:val="006650C4"/>
    <w:rsid w:val="00674FEB"/>
    <w:rsid w:val="00675C72"/>
    <w:rsid w:val="00695BB1"/>
    <w:rsid w:val="006B6006"/>
    <w:rsid w:val="006C4427"/>
    <w:rsid w:val="006D156E"/>
    <w:rsid w:val="006D1D39"/>
    <w:rsid w:val="006D4721"/>
    <w:rsid w:val="006D4730"/>
    <w:rsid w:val="006E3B6B"/>
    <w:rsid w:val="006E63C3"/>
    <w:rsid w:val="00711E44"/>
    <w:rsid w:val="007260BA"/>
    <w:rsid w:val="00743373"/>
    <w:rsid w:val="0074627D"/>
    <w:rsid w:val="00750B31"/>
    <w:rsid w:val="007579E9"/>
    <w:rsid w:val="00773326"/>
    <w:rsid w:val="007860C3"/>
    <w:rsid w:val="007867B8"/>
    <w:rsid w:val="007946A6"/>
    <w:rsid w:val="007A502A"/>
    <w:rsid w:val="007B5F5F"/>
    <w:rsid w:val="007C1E5A"/>
    <w:rsid w:val="007C5DE1"/>
    <w:rsid w:val="007D7234"/>
    <w:rsid w:val="007E0B72"/>
    <w:rsid w:val="00830BCA"/>
    <w:rsid w:val="00831297"/>
    <w:rsid w:val="0083756A"/>
    <w:rsid w:val="008446D4"/>
    <w:rsid w:val="00854D21"/>
    <w:rsid w:val="00863D6B"/>
    <w:rsid w:val="00876BFA"/>
    <w:rsid w:val="008A4C41"/>
    <w:rsid w:val="008C6FB5"/>
    <w:rsid w:val="008D3D07"/>
    <w:rsid w:val="00900370"/>
    <w:rsid w:val="0092160D"/>
    <w:rsid w:val="00947A9B"/>
    <w:rsid w:val="00994AB2"/>
    <w:rsid w:val="009C3A86"/>
    <w:rsid w:val="009D303B"/>
    <w:rsid w:val="009D5815"/>
    <w:rsid w:val="00A041CD"/>
    <w:rsid w:val="00A135F2"/>
    <w:rsid w:val="00A225CB"/>
    <w:rsid w:val="00A3166B"/>
    <w:rsid w:val="00A5326C"/>
    <w:rsid w:val="00A74253"/>
    <w:rsid w:val="00A742A4"/>
    <w:rsid w:val="00A87D74"/>
    <w:rsid w:val="00A914DF"/>
    <w:rsid w:val="00AC5F3D"/>
    <w:rsid w:val="00AD5819"/>
    <w:rsid w:val="00AE79F8"/>
    <w:rsid w:val="00B14E20"/>
    <w:rsid w:val="00B228DC"/>
    <w:rsid w:val="00B35800"/>
    <w:rsid w:val="00B553F7"/>
    <w:rsid w:val="00B6051E"/>
    <w:rsid w:val="00B60A43"/>
    <w:rsid w:val="00B61FFD"/>
    <w:rsid w:val="00B70D47"/>
    <w:rsid w:val="00B91659"/>
    <w:rsid w:val="00B927AE"/>
    <w:rsid w:val="00B93DE2"/>
    <w:rsid w:val="00C0796C"/>
    <w:rsid w:val="00C130EA"/>
    <w:rsid w:val="00C25F9B"/>
    <w:rsid w:val="00C3677F"/>
    <w:rsid w:val="00C63DF1"/>
    <w:rsid w:val="00C761D5"/>
    <w:rsid w:val="00CA59C5"/>
    <w:rsid w:val="00CD304F"/>
    <w:rsid w:val="00CE4710"/>
    <w:rsid w:val="00CF346C"/>
    <w:rsid w:val="00D018DE"/>
    <w:rsid w:val="00D073FE"/>
    <w:rsid w:val="00D15F1D"/>
    <w:rsid w:val="00D46C07"/>
    <w:rsid w:val="00D47CB8"/>
    <w:rsid w:val="00D57960"/>
    <w:rsid w:val="00D6366D"/>
    <w:rsid w:val="00D71C48"/>
    <w:rsid w:val="00D73499"/>
    <w:rsid w:val="00D84B48"/>
    <w:rsid w:val="00D87F32"/>
    <w:rsid w:val="00D95DFD"/>
    <w:rsid w:val="00DA7D0B"/>
    <w:rsid w:val="00DB5141"/>
    <w:rsid w:val="00DB5A0A"/>
    <w:rsid w:val="00DB6C2D"/>
    <w:rsid w:val="00DE025C"/>
    <w:rsid w:val="00DE53C6"/>
    <w:rsid w:val="00DE75BD"/>
    <w:rsid w:val="00DF16B9"/>
    <w:rsid w:val="00DF3156"/>
    <w:rsid w:val="00DF6B40"/>
    <w:rsid w:val="00E03397"/>
    <w:rsid w:val="00E15DDA"/>
    <w:rsid w:val="00E27FF8"/>
    <w:rsid w:val="00E324E1"/>
    <w:rsid w:val="00E35D97"/>
    <w:rsid w:val="00E47DC1"/>
    <w:rsid w:val="00E54018"/>
    <w:rsid w:val="00E6262F"/>
    <w:rsid w:val="00E73C61"/>
    <w:rsid w:val="00EB5AB0"/>
    <w:rsid w:val="00EB6822"/>
    <w:rsid w:val="00ED39A9"/>
    <w:rsid w:val="00ED5F88"/>
    <w:rsid w:val="00EE67D1"/>
    <w:rsid w:val="00F02DD1"/>
    <w:rsid w:val="00F1152A"/>
    <w:rsid w:val="00F4196C"/>
    <w:rsid w:val="00F42354"/>
    <w:rsid w:val="00F51D3F"/>
    <w:rsid w:val="00F64450"/>
    <w:rsid w:val="00F80FC2"/>
    <w:rsid w:val="00F92945"/>
    <w:rsid w:val="00FA5E25"/>
    <w:rsid w:val="00FA6E42"/>
    <w:rsid w:val="00FB3BA3"/>
    <w:rsid w:val="00FB636B"/>
    <w:rsid w:val="00FC780C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8A09-6987-4647-B9A1-BFC1ECD3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4F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F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F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74F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74FEB"/>
    <w:rPr>
      <w:color w:val="800080"/>
      <w:u w:val="single"/>
    </w:rPr>
  </w:style>
  <w:style w:type="paragraph" w:customStyle="1" w:styleId="xl69">
    <w:name w:val="xl69"/>
    <w:basedOn w:val="a"/>
    <w:rsid w:val="00674FE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674FE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674FEB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674FE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674FEB"/>
    <w:pPr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6">
    <w:name w:val="xl76"/>
    <w:basedOn w:val="a"/>
    <w:rsid w:val="00674FEB"/>
    <w:pP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78">
    <w:name w:val="xl7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79">
    <w:name w:val="xl7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80">
    <w:name w:val="xl8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1">
    <w:name w:val="xl8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2">
    <w:name w:val="xl8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84">
    <w:name w:val="xl8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85">
    <w:name w:val="xl8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86">
    <w:name w:val="xl86"/>
    <w:basedOn w:val="a"/>
    <w:rsid w:val="00674FEB"/>
    <w:pPr>
      <w:spacing w:before="100" w:beforeAutospacing="1" w:after="100" w:afterAutospacing="1"/>
    </w:pPr>
    <w:rPr>
      <w:sz w:val="40"/>
      <w:szCs w:val="40"/>
    </w:rPr>
  </w:style>
  <w:style w:type="paragraph" w:customStyle="1" w:styleId="xl87">
    <w:name w:val="xl8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88">
    <w:name w:val="xl8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89">
    <w:name w:val="xl8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6"/>
      <w:szCs w:val="36"/>
    </w:rPr>
  </w:style>
  <w:style w:type="paragraph" w:customStyle="1" w:styleId="xl90">
    <w:name w:val="xl9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91">
    <w:name w:val="xl9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6"/>
      <w:szCs w:val="36"/>
    </w:rPr>
  </w:style>
  <w:style w:type="paragraph" w:customStyle="1" w:styleId="xl94">
    <w:name w:val="xl9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95">
    <w:name w:val="xl9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6"/>
      <w:szCs w:val="36"/>
    </w:rPr>
  </w:style>
  <w:style w:type="paragraph" w:customStyle="1" w:styleId="xl96">
    <w:name w:val="xl9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97">
    <w:name w:val="xl9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98">
    <w:name w:val="xl9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99">
    <w:name w:val="xl9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00">
    <w:name w:val="xl10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3">
    <w:name w:val="xl10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04">
    <w:name w:val="xl10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105">
    <w:name w:val="xl10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6"/>
      <w:szCs w:val="36"/>
    </w:rPr>
  </w:style>
  <w:style w:type="paragraph" w:customStyle="1" w:styleId="xl106">
    <w:name w:val="xl10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07">
    <w:name w:val="xl10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08">
    <w:name w:val="xl108"/>
    <w:basedOn w:val="a"/>
    <w:rsid w:val="00674FEB"/>
    <w:pP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36"/>
      <w:szCs w:val="36"/>
    </w:rPr>
  </w:style>
  <w:style w:type="paragraph" w:customStyle="1" w:styleId="xl110">
    <w:name w:val="xl11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1">
    <w:name w:val="xl11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12">
    <w:name w:val="xl11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113">
    <w:name w:val="xl11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114">
    <w:name w:val="xl11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674FEB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74FEB"/>
    <w:pP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8">
    <w:name w:val="xl11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19">
    <w:name w:val="xl11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40"/>
      <w:szCs w:val="40"/>
    </w:rPr>
  </w:style>
  <w:style w:type="paragraph" w:customStyle="1" w:styleId="xl120">
    <w:name w:val="xl12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40"/>
      <w:szCs w:val="40"/>
    </w:rPr>
  </w:style>
  <w:style w:type="paragraph" w:customStyle="1" w:styleId="xl121">
    <w:name w:val="xl12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22">
    <w:name w:val="xl12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40"/>
      <w:szCs w:val="40"/>
    </w:rPr>
  </w:style>
  <w:style w:type="paragraph" w:customStyle="1" w:styleId="xl123">
    <w:name w:val="xl123"/>
    <w:basedOn w:val="a"/>
    <w:rsid w:val="00674FEB"/>
    <w:pPr>
      <w:shd w:val="clear" w:color="000000" w:fill="FFFF00"/>
      <w:spacing w:before="100" w:beforeAutospacing="1" w:after="100" w:afterAutospacing="1"/>
    </w:pPr>
    <w:rPr>
      <w:sz w:val="40"/>
      <w:szCs w:val="40"/>
    </w:rPr>
  </w:style>
  <w:style w:type="paragraph" w:customStyle="1" w:styleId="xl124">
    <w:name w:val="xl12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36"/>
      <w:szCs w:val="36"/>
    </w:rPr>
  </w:style>
  <w:style w:type="paragraph" w:customStyle="1" w:styleId="xl125">
    <w:name w:val="xl12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26">
    <w:name w:val="xl12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27">
    <w:name w:val="xl127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28">
    <w:name w:val="xl12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40"/>
      <w:szCs w:val="40"/>
    </w:rPr>
  </w:style>
  <w:style w:type="paragraph" w:customStyle="1" w:styleId="xl129">
    <w:name w:val="xl12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ahoma" w:hAnsi="Tahoma" w:cs="Tahoma"/>
      <w:sz w:val="36"/>
      <w:szCs w:val="36"/>
    </w:rPr>
  </w:style>
  <w:style w:type="paragraph" w:customStyle="1" w:styleId="xl130">
    <w:name w:val="xl130"/>
    <w:basedOn w:val="a"/>
    <w:rsid w:val="00674FEB"/>
    <w:pPr>
      <w:shd w:val="clear" w:color="000000" w:fill="FFC000"/>
      <w:spacing w:before="100" w:beforeAutospacing="1" w:after="100" w:afterAutospacing="1"/>
    </w:pPr>
  </w:style>
  <w:style w:type="paragraph" w:customStyle="1" w:styleId="xl131">
    <w:name w:val="xl13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32">
    <w:name w:val="xl13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6"/>
      <w:szCs w:val="36"/>
    </w:rPr>
  </w:style>
  <w:style w:type="paragraph" w:customStyle="1" w:styleId="xl133">
    <w:name w:val="xl133"/>
    <w:basedOn w:val="a"/>
    <w:rsid w:val="0067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sz w:val="22"/>
      <w:szCs w:val="22"/>
    </w:rPr>
  </w:style>
  <w:style w:type="paragraph" w:customStyle="1" w:styleId="xl134">
    <w:name w:val="xl134"/>
    <w:basedOn w:val="a"/>
    <w:rsid w:val="0067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/>
      <w:sz w:val="22"/>
      <w:szCs w:val="22"/>
    </w:rPr>
  </w:style>
  <w:style w:type="paragraph" w:customStyle="1" w:styleId="xl135">
    <w:name w:val="xl13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36">
    <w:name w:val="xl136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37">
    <w:name w:val="xl137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674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1">
    <w:name w:val="xl14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42">
    <w:name w:val="xl142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674FE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674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674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674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54">
    <w:name w:val="xl154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32"/>
      <w:szCs w:val="32"/>
    </w:rPr>
  </w:style>
  <w:style w:type="paragraph" w:customStyle="1" w:styleId="xl155">
    <w:name w:val="xl155"/>
    <w:basedOn w:val="a"/>
    <w:rsid w:val="00674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font5">
    <w:name w:val="font5"/>
    <w:basedOn w:val="a"/>
    <w:rsid w:val="00E15DDA"/>
    <w:pPr>
      <w:spacing w:before="100" w:beforeAutospacing="1" w:after="100" w:afterAutospacing="1"/>
    </w:pPr>
    <w:rPr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FD01-3378-4CFF-A68E-221FF4D6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23</Pages>
  <Words>5971</Words>
  <Characters>34035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</cp:lastModifiedBy>
  <cp:revision>213</cp:revision>
  <cp:lastPrinted>2021-03-15T05:33:00Z</cp:lastPrinted>
  <dcterms:created xsi:type="dcterms:W3CDTF">2019-11-25T11:44:00Z</dcterms:created>
  <dcterms:modified xsi:type="dcterms:W3CDTF">2021-09-08T10:12:00Z</dcterms:modified>
  <cp:contentStatus/>
</cp:coreProperties>
</file>